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v:background id="_x0000_s2049" o:bwmode="white">
      <v:fill r:id="rId7" o:title="ISC_Revista_Gabarito_fundo" type="tile"/>
    </v:background>
  </w:background>
  <w:body>
    <w:p w14:paraId="6F4AC759" w14:textId="77777777" w:rsidR="00DE3251" w:rsidRPr="006D7B34" w:rsidRDefault="002B1B95" w:rsidP="006D7B34">
      <w:pPr>
        <w:pStyle w:val="Ttulo"/>
      </w:pPr>
      <w:r w:rsidRPr="006D7B34">
        <w:t xml:space="preserve">Modelo para submissão de artigo original e revisão de </w:t>
      </w:r>
      <w:r w:rsidR="00DE3251" w:rsidRPr="006D7B34">
        <w:t>literatur</w:t>
      </w:r>
      <w:r w:rsidR="00491FB8" w:rsidRPr="006D7B34">
        <w:t>a</w:t>
      </w:r>
    </w:p>
    <w:p w14:paraId="22CE818B" w14:textId="77777777" w:rsidR="00A72C4B" w:rsidRPr="00A72C4B" w:rsidRDefault="00A72C4B" w:rsidP="00B2687B">
      <w:pPr>
        <w:pStyle w:val="Corpodetexto"/>
      </w:pPr>
    </w:p>
    <w:p w14:paraId="674C6DA9" w14:textId="77777777" w:rsidR="00C741ED" w:rsidRDefault="002B1B95" w:rsidP="00EA25E4">
      <w:r w:rsidRPr="000F3609">
        <w:t xml:space="preserve">Este modelo foi elaborado para submissão de artigo original, em conformidade com as diretrizes editoriais e acadêmicas da Revista do Tribunal de Contas da União (RTCU) e os padrões de normalização da Associação Brasileira de Normas Técnicas (ABNT), conforme orientações constantes no </w:t>
      </w:r>
      <w:hyperlink r:id="rId12">
        <w:r w:rsidR="005E59C4" w:rsidRPr="000F3609">
          <w:rPr>
            <w:rStyle w:val="Hyperlink"/>
            <w:i/>
            <w:iCs/>
            <w:u w:val="single"/>
          </w:rPr>
          <w:t>Guia de editoração do Tribunal de Contas da União</w:t>
        </w:r>
      </w:hyperlink>
      <w:r w:rsidRPr="000F3609">
        <w:t>.</w:t>
      </w:r>
    </w:p>
    <w:p w14:paraId="7A17E720" w14:textId="77777777" w:rsidR="00A72C4B" w:rsidRPr="000F3609" w:rsidRDefault="00A72C4B" w:rsidP="00EA25E4"/>
    <w:p w14:paraId="020AA4B3" w14:textId="77777777" w:rsidR="00C741ED" w:rsidRDefault="002B1B95" w:rsidP="00EA25E4">
      <w:r w:rsidRPr="000F3609">
        <w:t>O autor deve seguir a estrutura proposta e desenvolver, em cada tópico, o conteúdo descrito na respectiva seção, de modo a assegurar a padronização, a qualidade acadêmica, a consistência metodológica e a adequação formal do manuscrito submetido.</w:t>
      </w:r>
    </w:p>
    <w:p w14:paraId="6D5D140F" w14:textId="77777777" w:rsidR="00A72C4B" w:rsidRPr="000F3609" w:rsidRDefault="00A72C4B" w:rsidP="00EA25E4"/>
    <w:p w14:paraId="26D763A9" w14:textId="77777777" w:rsidR="005E59C4" w:rsidRPr="000F3609" w:rsidRDefault="002B1B95" w:rsidP="00EA25E4">
      <w:r w:rsidRPr="000F3609">
        <w:t>O template de artigo original pode ser adaptado para revisão de literatura, mediante renumeração e renomeação das seções, observada a especificidade metodológica do tipo de trabalho. Para ensaio teórico, admite-se maior flexibilidade estrutural, desde que mantida a coerência argumentativa, a fundamentação científica e a conformidade formal exigida para publicação acadêmica.</w:t>
      </w:r>
    </w:p>
    <w:p w14:paraId="30171DA4" w14:textId="77777777" w:rsidR="00DE3251" w:rsidRPr="000F3609" w:rsidRDefault="00652C86" w:rsidP="00652C86">
      <w:pPr>
        <w:rPr>
          <w:rFonts w:cs="Arial"/>
        </w:rPr>
      </w:pPr>
      <w:r w:rsidRPr="000F3609">
        <w:rPr>
          <w:rFonts w:cs="Arial"/>
        </w:rPr>
        <w:br w:type="page"/>
      </w:r>
    </w:p>
    <w:p w14:paraId="01D8EEDA" w14:textId="77777777" w:rsidR="00737B1A" w:rsidRPr="000F3609" w:rsidRDefault="002B1B95" w:rsidP="00B2687B">
      <w:pPr>
        <w:pStyle w:val="RTCUTipodeArtigo"/>
      </w:pPr>
      <w:commentRangeStart w:id="0"/>
      <w:r w:rsidRPr="000F3609">
        <w:lastRenderedPageBreak/>
        <w:t>TIPO DE ARTIGO</w:t>
      </w:r>
      <w:commentRangeEnd w:id="0"/>
      <w:r w:rsidR="0026182F" w:rsidRPr="000F3609">
        <w:rPr>
          <w:rStyle w:val="Refdecomentrio"/>
          <w:sz w:val="24"/>
          <w:szCs w:val="24"/>
        </w:rPr>
        <w:commentReference w:id="0"/>
      </w:r>
    </w:p>
    <w:p w14:paraId="7A4FE59A" w14:textId="77777777" w:rsidR="00C741ED" w:rsidRPr="005826E6" w:rsidRDefault="002B1B95" w:rsidP="00B2687B">
      <w:pPr>
        <w:pStyle w:val="RTCUreadoArtigo"/>
      </w:pPr>
      <w:commentRangeStart w:id="1"/>
      <w:r w:rsidRPr="00792BD6">
        <w:t>ÁREA DO ARTIGO</w:t>
      </w:r>
      <w:commentRangeEnd w:id="1"/>
      <w:r w:rsidR="00515007" w:rsidRPr="005826E6">
        <w:rPr>
          <w:rStyle w:val="Refdecomentrio"/>
          <w:sz w:val="24"/>
          <w:szCs w:val="24"/>
        </w:rPr>
        <w:commentReference w:id="1"/>
      </w:r>
    </w:p>
    <w:p w14:paraId="66283EEE" w14:textId="77777777" w:rsidR="00E0209C" w:rsidRPr="000F3609" w:rsidRDefault="002B1B95" w:rsidP="00DE6B24">
      <w:pPr>
        <w:pStyle w:val="TtuloPrincipal"/>
      </w:pPr>
      <w:bookmarkStart w:id="2" w:name="título-do-produtoprojeto"/>
      <w:commentRangeStart w:id="3"/>
      <w:r w:rsidRPr="000F3609">
        <w:t>TÍTULO DO PRODUTO/PROJETO</w:t>
      </w:r>
      <w:r w:rsidR="00FA3510">
        <w:t xml:space="preserve"> EM PORTUGUês</w:t>
      </w:r>
      <w:commentRangeEnd w:id="3"/>
      <w:r w:rsidR="000623F0" w:rsidRPr="000F3609">
        <w:rPr>
          <w:rStyle w:val="Refdecomentrio"/>
          <w:sz w:val="36"/>
          <w:szCs w:val="28"/>
        </w:rPr>
        <w:commentReference w:id="3"/>
      </w:r>
    </w:p>
    <w:p w14:paraId="3103164A" w14:textId="77777777" w:rsidR="00652C86" w:rsidRPr="000F3609" w:rsidRDefault="002B1B95" w:rsidP="003509AE">
      <w:pPr>
        <w:pStyle w:val="Ttulo2"/>
        <w:rPr>
          <w:rFonts w:cs="Arial"/>
        </w:rPr>
      </w:pPr>
      <w:r w:rsidRPr="000F3609">
        <w:rPr>
          <w:rFonts w:cs="Arial"/>
        </w:rPr>
        <w:t>Subtítulo, se há</w:t>
      </w:r>
    </w:p>
    <w:p w14:paraId="5E7AE8F3" w14:textId="77777777" w:rsidR="00C741ED" w:rsidRPr="000F3609" w:rsidRDefault="002B1B95" w:rsidP="00DE6B24">
      <w:pPr>
        <w:pStyle w:val="TtuloPrincipal"/>
      </w:pPr>
      <w:bookmarkStart w:id="4" w:name="título-do-produtoprojeto-em-inglês"/>
      <w:bookmarkEnd w:id="2"/>
      <w:r w:rsidRPr="000F3609">
        <w:t>TÍTULO DO PRODUTO/PROJETO EM INGLÊS</w:t>
      </w:r>
    </w:p>
    <w:p w14:paraId="2C47AAD7" w14:textId="77777777" w:rsidR="00652C86" w:rsidRPr="000F3609" w:rsidRDefault="002B1B95" w:rsidP="00430D26">
      <w:pPr>
        <w:pStyle w:val="Ttulo2"/>
        <w:rPr>
          <w:rFonts w:cs="Arial"/>
        </w:rPr>
      </w:pPr>
      <w:r w:rsidRPr="000F3609">
        <w:rPr>
          <w:rFonts w:cs="Arial"/>
        </w:rPr>
        <w:t>Subtítulo, se há</w:t>
      </w:r>
    </w:p>
    <w:p w14:paraId="5471B78C" w14:textId="77777777" w:rsidR="005E59C4" w:rsidRPr="000F3609" w:rsidRDefault="002B1B95" w:rsidP="00DE6B24">
      <w:pPr>
        <w:pStyle w:val="TtuloPrincipal"/>
      </w:pPr>
      <w:bookmarkStart w:id="5" w:name="título-do-produtoprojeto-em-espanhol"/>
      <w:bookmarkEnd w:id="4"/>
      <w:r w:rsidRPr="000F3609">
        <w:t>TÍTULO DO PRODUTO/PROJETO EM ESPANHOL</w:t>
      </w:r>
    </w:p>
    <w:p w14:paraId="299B4D9A" w14:textId="77777777" w:rsidR="00652C86" w:rsidRPr="000F3609" w:rsidRDefault="002B1B95" w:rsidP="00430D26">
      <w:pPr>
        <w:pStyle w:val="Ttulo2"/>
        <w:rPr>
          <w:rFonts w:cs="Arial"/>
        </w:rPr>
      </w:pPr>
      <w:r w:rsidRPr="000F3609">
        <w:rPr>
          <w:rFonts w:cs="Arial"/>
        </w:rPr>
        <w:t>Subtítulo, se há</w:t>
      </w:r>
    </w:p>
    <w:p w14:paraId="45FCDB52" w14:textId="77777777" w:rsidR="005E59C4" w:rsidRPr="000F3609" w:rsidRDefault="002B1B95" w:rsidP="00652C86">
      <w:pPr>
        <w:pStyle w:val="Ttulo1"/>
        <w:rPr>
          <w:b w:val="0"/>
          <w:bCs/>
        </w:rPr>
      </w:pPr>
      <w:bookmarkStart w:id="6" w:name="resumo-todas-as-letras-maiusculas"/>
      <w:bookmarkEnd w:id="5"/>
      <w:commentRangeStart w:id="7"/>
      <w:r w:rsidRPr="000F3609">
        <w:rPr>
          <w:bCs/>
        </w:rPr>
        <w:t>RESUMO</w:t>
      </w:r>
      <w:commentRangeEnd w:id="7"/>
      <w:r w:rsidR="00B0178D" w:rsidRPr="000F3609">
        <w:rPr>
          <w:rStyle w:val="Refdecomentrio"/>
          <w:b w:val="0"/>
          <w:bCs/>
          <w:sz w:val="28"/>
          <w:szCs w:val="28"/>
        </w:rPr>
        <w:commentReference w:id="7"/>
      </w:r>
    </w:p>
    <w:p w14:paraId="1076B27B" w14:textId="77777777" w:rsidR="00652C86" w:rsidRPr="00FA3510" w:rsidRDefault="00DE3251" w:rsidP="00B2687B">
      <w:pPr>
        <w:pStyle w:val="Corpodetexto"/>
      </w:pPr>
      <w:r w:rsidRPr="00FA3510">
        <w:t xml:space="preserve">Lorem ipsum dolor sit amet, consectetuer adipiscing elit. Ut purus elit, vestibulum </w:t>
      </w:r>
      <w:r w:rsidR="00F07161" w:rsidRPr="00FA3510">
        <w:t>ut, placerat</w:t>
      </w:r>
      <w:r w:rsidRPr="00FA3510">
        <w:t xml:space="preserve"> ac, adipiscing vitae, felis. Curabitur dictum gravida mauris</w:t>
      </w:r>
    </w:p>
    <w:p w14:paraId="34A9DC6B" w14:textId="77777777" w:rsidR="00C741ED" w:rsidRPr="000F3609" w:rsidRDefault="002B1B95" w:rsidP="00B2687B">
      <w:pPr>
        <w:pStyle w:val="Campodepreenchimento"/>
      </w:pPr>
      <w:commentRangeStart w:id="8"/>
      <w:r w:rsidRPr="000F3609">
        <w:t>Palavras-chave</w:t>
      </w:r>
      <w:r w:rsidRPr="00FE2C25">
        <w:t>:</w:t>
      </w:r>
      <w:r w:rsidRPr="009919CB">
        <w:rPr>
          <w:rStyle w:val="CorpodetextoChar"/>
          <w:b w:val="0"/>
          <w:bCs w:val="0"/>
          <w:color w:val="auto"/>
        </w:rPr>
        <w:t xml:space="preserve"> xxxx; xxxx; xxxxx; xxxx; xxxx; xxxx.</w:t>
      </w:r>
      <w:commentRangeEnd w:id="8"/>
      <w:r w:rsidR="00B0178D" w:rsidRPr="000F3609">
        <w:rPr>
          <w:rStyle w:val="Refdecomentrio"/>
          <w:sz w:val="24"/>
          <w:szCs w:val="24"/>
        </w:rPr>
        <w:commentReference w:id="8"/>
      </w:r>
    </w:p>
    <w:p w14:paraId="7379D680" w14:textId="77777777" w:rsidR="005E59C4" w:rsidRPr="00A20338" w:rsidRDefault="002B1B95" w:rsidP="002C5C21">
      <w:pPr>
        <w:pStyle w:val="AbstractTitle"/>
        <w:rPr>
          <w:lang w:val="en-US"/>
        </w:rPr>
      </w:pPr>
      <w:bookmarkStart w:id="9" w:name="abstract-todas-as-letras-maiuxfasculas"/>
      <w:bookmarkEnd w:id="6"/>
      <w:commentRangeStart w:id="10"/>
      <w:r w:rsidRPr="00A20338">
        <w:rPr>
          <w:lang w:val="en-US"/>
        </w:rPr>
        <w:t>ABSTRACT</w:t>
      </w:r>
      <w:commentRangeEnd w:id="10"/>
      <w:r w:rsidR="009919CB" w:rsidRPr="00A20338">
        <w:rPr>
          <w:rStyle w:val="Refdecomentrio"/>
          <w:sz w:val="28"/>
          <w:szCs w:val="28"/>
          <w:lang w:val="en-US"/>
        </w:rPr>
        <w:commentReference w:id="10"/>
      </w:r>
    </w:p>
    <w:p w14:paraId="2426E057" w14:textId="77777777" w:rsidR="00BA0C06" w:rsidRPr="00B2687B" w:rsidRDefault="00DE3251" w:rsidP="00B2687B">
      <w:pPr>
        <w:pStyle w:val="Abstract"/>
      </w:pPr>
      <w:r w:rsidRPr="00A20338">
        <w:rPr>
          <w:lang w:val="en-US"/>
        </w:rPr>
        <w:t xml:space="preserve">Lorem ipsum dolor sit amet, consectetuer adipiscing elit. </w:t>
      </w:r>
      <w:r w:rsidRPr="00B2687B">
        <w:t xml:space="preserve">Ut purus elit, vestibulum </w:t>
      </w:r>
      <w:r w:rsidR="00F07161" w:rsidRPr="00B2687B">
        <w:t>ut, placerat</w:t>
      </w:r>
      <w:r w:rsidRPr="00B2687B">
        <w:t xml:space="preserve"> ac, adipiscing vitae, felis. Curabitur dictum gravida mauris</w:t>
      </w:r>
    </w:p>
    <w:p w14:paraId="02793C8E" w14:textId="77777777" w:rsidR="005B6C0A" w:rsidRPr="00FA3510" w:rsidRDefault="005B6C0A" w:rsidP="00B2687B">
      <w:pPr>
        <w:pStyle w:val="Corpodetexto"/>
      </w:pPr>
    </w:p>
    <w:p w14:paraId="0014C9FD" w14:textId="77777777" w:rsidR="00C741ED" w:rsidRPr="000F3609" w:rsidRDefault="002B1B95" w:rsidP="00B2687B">
      <w:pPr>
        <w:pStyle w:val="Abstract"/>
      </w:pPr>
      <w:commentRangeStart w:id="11"/>
      <w:r w:rsidRPr="009F1CDA">
        <w:rPr>
          <w:rStyle w:val="RTCUkeywordsChar"/>
        </w:rPr>
        <w:t>Keywords</w:t>
      </w:r>
      <w:r w:rsidRPr="000F3609">
        <w:rPr>
          <w:rFonts w:eastAsiaTheme="majorEastAsia"/>
          <w:color w:val="156082" w:themeColor="accent1"/>
        </w:rPr>
        <w:t>:</w:t>
      </w:r>
      <w:r w:rsidRPr="000F3609">
        <w:t xml:space="preserve"> </w:t>
      </w:r>
      <w:r w:rsidRPr="00B2687B">
        <w:t>xxxx; xxxx; xxxxx; xxxx; xxxx; xxxx.</w:t>
      </w:r>
      <w:bookmarkStart w:id="12" w:name="X3d642aec7f0e12f9d68a119bf14408044e2e488"/>
      <w:bookmarkEnd w:id="12"/>
      <w:commentRangeEnd w:id="11"/>
      <w:r w:rsidR="009919CB" w:rsidRPr="000F3609">
        <w:rPr>
          <w:rStyle w:val="Refdecomentrio"/>
          <w:sz w:val="24"/>
          <w:szCs w:val="24"/>
        </w:rPr>
        <w:commentReference w:id="11"/>
      </w:r>
    </w:p>
    <w:p w14:paraId="38959D72" w14:textId="77777777" w:rsidR="005E59C4" w:rsidRPr="00A20338" w:rsidRDefault="002B1B95" w:rsidP="002C5C21">
      <w:pPr>
        <w:pStyle w:val="AbstractTitle"/>
        <w:rPr>
          <w:lang w:val="en-US"/>
        </w:rPr>
      </w:pPr>
      <w:bookmarkStart w:id="13" w:name="resumen-todas-as-letras-maiuxfasculas"/>
      <w:bookmarkEnd w:id="9"/>
      <w:commentRangeStart w:id="14"/>
      <w:r w:rsidRPr="00A20338">
        <w:rPr>
          <w:lang w:val="en-US"/>
        </w:rPr>
        <w:t>RESUMEN</w:t>
      </w:r>
      <w:commentRangeEnd w:id="14"/>
      <w:r w:rsidR="009919CB" w:rsidRPr="00A20338">
        <w:rPr>
          <w:rStyle w:val="Refdecomentrio"/>
          <w:sz w:val="28"/>
          <w:szCs w:val="28"/>
          <w:lang w:val="en-US"/>
        </w:rPr>
        <w:commentReference w:id="14"/>
      </w:r>
    </w:p>
    <w:p w14:paraId="5EC5E12B" w14:textId="77777777" w:rsidR="00C741ED" w:rsidRDefault="00DE3251" w:rsidP="0020316E">
      <w:pPr>
        <w:pStyle w:val="Abstract"/>
      </w:pPr>
      <w:r w:rsidRPr="00A20338">
        <w:rPr>
          <w:lang w:val="en-US"/>
        </w:rPr>
        <w:t xml:space="preserve">Lorem ipsum dolor sit amet, consectetuer adipiscing elit. </w:t>
      </w:r>
      <w:r w:rsidRPr="00FA3510">
        <w:t xml:space="preserve">Ut purus elit, vestibulum </w:t>
      </w:r>
      <w:r w:rsidR="008C2A28" w:rsidRPr="00FA3510">
        <w:t>ut, placerat</w:t>
      </w:r>
      <w:r w:rsidRPr="00FA3510">
        <w:t xml:space="preserve"> ac, adipiscing vitae, felis. Curabitur dictum gravida mauris</w:t>
      </w:r>
    </w:p>
    <w:p w14:paraId="685C17D1" w14:textId="77777777" w:rsidR="005B6C0A" w:rsidRPr="00FA3510" w:rsidRDefault="005B6C0A" w:rsidP="00B2687B">
      <w:pPr>
        <w:pStyle w:val="Corpodetexto"/>
      </w:pPr>
    </w:p>
    <w:p w14:paraId="300AAE07" w14:textId="77777777" w:rsidR="005E59C4" w:rsidRPr="000F3609" w:rsidRDefault="002B1B95" w:rsidP="0020316E">
      <w:pPr>
        <w:pStyle w:val="Abstract"/>
      </w:pPr>
      <w:commentRangeStart w:id="15"/>
      <w:r w:rsidRPr="009F1CDA">
        <w:rPr>
          <w:rStyle w:val="RTCUkeywordsChar"/>
        </w:rPr>
        <w:lastRenderedPageBreak/>
        <w:t>Palabras-clave</w:t>
      </w:r>
      <w:r w:rsidRPr="0020316E">
        <w:t>: xxxx; xxxx; xxxxx; xxxx; xxxx; xxxx.</w:t>
      </w:r>
      <w:bookmarkStart w:id="16" w:name="X770de365b25c97b2a87dc7fe79e7248df8d5dde"/>
      <w:bookmarkEnd w:id="16"/>
      <w:commentRangeEnd w:id="15"/>
      <w:r w:rsidR="009919CB" w:rsidRPr="000F3609">
        <w:rPr>
          <w:rStyle w:val="Refdecomentrio"/>
          <w:sz w:val="24"/>
          <w:szCs w:val="24"/>
        </w:rPr>
        <w:commentReference w:id="15"/>
      </w:r>
    </w:p>
    <w:p w14:paraId="24C31B1C" w14:textId="77777777" w:rsidR="00737B1A" w:rsidRPr="000F3609" w:rsidRDefault="00737B1A" w:rsidP="00B2687B">
      <w:pPr>
        <w:pStyle w:val="Corpodetexto"/>
      </w:pPr>
    </w:p>
    <w:p w14:paraId="6BF3CF78" w14:textId="77777777" w:rsidR="005E59C4" w:rsidRPr="000F3609" w:rsidRDefault="002B1B95" w:rsidP="00652C86">
      <w:pPr>
        <w:pStyle w:val="Ttulo1"/>
        <w:rPr>
          <w:b w:val="0"/>
          <w:bCs/>
        </w:rPr>
      </w:pPr>
      <w:bookmarkStart w:id="17" w:name="introdução"/>
      <w:bookmarkEnd w:id="13"/>
      <w:commentRangeStart w:id="18"/>
      <w:r w:rsidRPr="000F3609">
        <w:rPr>
          <w:rStyle w:val="SectionNumber"/>
          <w:bCs/>
        </w:rPr>
        <w:t>1</w:t>
      </w:r>
      <w:r w:rsidRPr="000F3609">
        <w:rPr>
          <w:bCs/>
        </w:rPr>
        <w:tab/>
        <w:t>INTRODUÇÃO</w:t>
      </w:r>
      <w:commentRangeEnd w:id="18"/>
      <w:r w:rsidR="009919CB" w:rsidRPr="000F3609">
        <w:rPr>
          <w:rStyle w:val="Refdecomentrio"/>
          <w:b w:val="0"/>
          <w:bCs/>
          <w:sz w:val="28"/>
          <w:szCs w:val="28"/>
        </w:rPr>
        <w:commentReference w:id="18"/>
      </w:r>
    </w:p>
    <w:p w14:paraId="036B27AF" w14:textId="77777777" w:rsidR="00C741ED" w:rsidRPr="00623396" w:rsidRDefault="00DE3251" w:rsidP="00B2687B">
      <w:pPr>
        <w:pStyle w:val="Corpodetexto"/>
      </w:pPr>
      <w:r w:rsidRPr="00623396">
        <w:t xml:space="preserve">Lorem ipsum dolor sit amet, consectetuer adipiscing elit. Ut purus elit, vestibulum </w:t>
      </w:r>
      <w:r w:rsidR="008C2A28" w:rsidRPr="00623396">
        <w:t>ut, placerat</w:t>
      </w:r>
      <w:r w:rsidRPr="00623396">
        <w:t xml:space="preserve"> ac, adipiscing vitae, felis. Curabitur dictum gravida mauris</w:t>
      </w:r>
    </w:p>
    <w:p w14:paraId="40DE0611" w14:textId="77777777" w:rsidR="005E59C4" w:rsidRPr="000F3609" w:rsidRDefault="002B1B95" w:rsidP="00652C86">
      <w:pPr>
        <w:pStyle w:val="Ttulo1"/>
        <w:rPr>
          <w:b w:val="0"/>
          <w:bCs/>
        </w:rPr>
      </w:pPr>
      <w:bookmarkStart w:id="19" w:name="revisão-de-literatura"/>
      <w:bookmarkEnd w:id="17"/>
      <w:commentRangeStart w:id="20"/>
      <w:r w:rsidRPr="000F3609">
        <w:rPr>
          <w:rStyle w:val="SectionNumber"/>
          <w:bCs/>
        </w:rPr>
        <w:t>2</w:t>
      </w:r>
      <w:r w:rsidRPr="000F3609">
        <w:rPr>
          <w:bCs/>
        </w:rPr>
        <w:tab/>
        <w:t>REVISÃO DE LITERATURA</w:t>
      </w:r>
      <w:commentRangeEnd w:id="20"/>
      <w:r w:rsidR="005B51E6" w:rsidRPr="000F3609">
        <w:rPr>
          <w:rStyle w:val="Refdecomentrio"/>
          <w:b w:val="0"/>
          <w:bCs/>
          <w:sz w:val="28"/>
          <w:szCs w:val="28"/>
        </w:rPr>
        <w:commentReference w:id="20"/>
      </w:r>
    </w:p>
    <w:p w14:paraId="209B9B6F" w14:textId="77777777" w:rsidR="00C741ED" w:rsidRPr="000F3609" w:rsidRDefault="00DE3251" w:rsidP="00B2687B">
      <w:pPr>
        <w:pStyle w:val="Corpodetexto"/>
      </w:pPr>
      <w:r w:rsidRPr="000F3609">
        <w:t xml:space="preserve">Lorem ipsum dolor sit amet, consectetuer adipiscing elit. Ut purus elit, vestibulum </w:t>
      </w:r>
      <w:r w:rsidR="008C2A28" w:rsidRPr="000F3609">
        <w:t>ut, placerat</w:t>
      </w:r>
      <w:r w:rsidRPr="000F3609">
        <w:t xml:space="preserve"> ac, adipiscing vitae, felis. Curabitur dictum gravida mauris</w:t>
      </w:r>
    </w:p>
    <w:p w14:paraId="0CA6C253" w14:textId="77777777" w:rsidR="005E59C4" w:rsidRPr="000F3609" w:rsidRDefault="002B1B95" w:rsidP="00652C86">
      <w:pPr>
        <w:pStyle w:val="Ttulo1"/>
        <w:rPr>
          <w:b w:val="0"/>
          <w:bCs/>
        </w:rPr>
      </w:pPr>
      <w:bookmarkStart w:id="21" w:name="metodologia-de-desenvolvimento"/>
      <w:bookmarkEnd w:id="19"/>
      <w:commentRangeStart w:id="22"/>
      <w:r w:rsidRPr="000F3609">
        <w:rPr>
          <w:rStyle w:val="SectionNumber"/>
          <w:bCs/>
        </w:rPr>
        <w:t>3</w:t>
      </w:r>
      <w:r w:rsidRPr="000F3609">
        <w:rPr>
          <w:bCs/>
        </w:rPr>
        <w:tab/>
        <w:t>METODOLOGIA</w:t>
      </w:r>
      <w:commentRangeEnd w:id="22"/>
      <w:r w:rsidR="005B51E6" w:rsidRPr="000F3609">
        <w:rPr>
          <w:rStyle w:val="Refdecomentrio"/>
          <w:b w:val="0"/>
          <w:bCs/>
          <w:sz w:val="28"/>
          <w:szCs w:val="28"/>
        </w:rPr>
        <w:commentReference w:id="22"/>
      </w:r>
    </w:p>
    <w:p w14:paraId="7479AB30" w14:textId="77777777" w:rsidR="00C741ED" w:rsidRPr="000F3609" w:rsidRDefault="00DE3251" w:rsidP="00B2687B">
      <w:pPr>
        <w:pStyle w:val="Corpodetexto"/>
      </w:pPr>
      <w:r w:rsidRPr="000F3609">
        <w:t xml:space="preserve">Lorem ipsum dolor sit amet, consectetuer adipiscing elit. Ut purus elit, vestibulum </w:t>
      </w:r>
      <w:r w:rsidR="008C2A28" w:rsidRPr="000F3609">
        <w:t>ut, placerat</w:t>
      </w:r>
      <w:r w:rsidRPr="000F3609">
        <w:t xml:space="preserve"> ac, adipiscing vitae, felis. Curabitur dictum gravida mauris</w:t>
      </w:r>
    </w:p>
    <w:p w14:paraId="7AA943C0" w14:textId="77777777" w:rsidR="005E59C4" w:rsidRPr="000F3609" w:rsidRDefault="002B1B95" w:rsidP="00652C86">
      <w:pPr>
        <w:pStyle w:val="Ttulo1"/>
        <w:rPr>
          <w:b w:val="0"/>
          <w:bCs/>
        </w:rPr>
      </w:pPr>
      <w:bookmarkStart w:id="23" w:name="resultados-e-discussão"/>
      <w:bookmarkEnd w:id="21"/>
      <w:commentRangeStart w:id="24"/>
      <w:r w:rsidRPr="000F3609">
        <w:rPr>
          <w:rStyle w:val="SectionNumber"/>
          <w:bCs/>
        </w:rPr>
        <w:t>4</w:t>
      </w:r>
      <w:r w:rsidRPr="000F3609">
        <w:rPr>
          <w:bCs/>
        </w:rPr>
        <w:tab/>
        <w:t>RESULTADOS E DISCUSSÃO</w:t>
      </w:r>
      <w:commentRangeEnd w:id="24"/>
      <w:r w:rsidR="005B51E6" w:rsidRPr="000F3609">
        <w:rPr>
          <w:rStyle w:val="Refdecomentrio"/>
          <w:b w:val="0"/>
          <w:bCs/>
          <w:sz w:val="28"/>
          <w:szCs w:val="28"/>
        </w:rPr>
        <w:commentReference w:id="24"/>
      </w:r>
    </w:p>
    <w:p w14:paraId="4A990B92" w14:textId="77777777" w:rsidR="00652C86" w:rsidRPr="000F3609" w:rsidRDefault="00DE3251" w:rsidP="00B2687B">
      <w:pPr>
        <w:pStyle w:val="Corpodetexto"/>
      </w:pPr>
      <w:r w:rsidRPr="000F3609">
        <w:t xml:space="preserve">Lorem ipsum dolor sit amet, consectetuer adipiscing elit. Ut purus elit, vestibulum </w:t>
      </w:r>
      <w:r w:rsidR="008C2A28" w:rsidRPr="000F3609">
        <w:t>ut, placerat</w:t>
      </w:r>
      <w:r w:rsidRPr="000F3609">
        <w:t xml:space="preserve"> ac, adipiscing vitae, felis. Curabitur dictum gravida mauris</w:t>
      </w:r>
    </w:p>
    <w:p w14:paraId="6C5DAC63" w14:textId="77777777" w:rsidR="005E59C4" w:rsidRPr="000F3609" w:rsidRDefault="002B1B95" w:rsidP="00652C86">
      <w:pPr>
        <w:pStyle w:val="Ttulo1"/>
        <w:rPr>
          <w:b w:val="0"/>
          <w:bCs/>
          <w:u w:val="single"/>
        </w:rPr>
      </w:pPr>
      <w:bookmarkStart w:id="25" w:name="considerações-finais"/>
      <w:bookmarkEnd w:id="23"/>
      <w:commentRangeStart w:id="26"/>
      <w:r w:rsidRPr="000F3609">
        <w:rPr>
          <w:rStyle w:val="SectionNumber"/>
          <w:bCs/>
        </w:rPr>
        <w:t>5</w:t>
      </w:r>
      <w:r w:rsidRPr="000F3609">
        <w:rPr>
          <w:bCs/>
        </w:rPr>
        <w:tab/>
        <w:t>CONSIDERAÇÕES FINAIS</w:t>
      </w:r>
      <w:commentRangeEnd w:id="26"/>
      <w:r w:rsidR="005B51E6" w:rsidRPr="000F3609">
        <w:rPr>
          <w:rStyle w:val="Refdecomentrio"/>
          <w:b w:val="0"/>
          <w:bCs/>
          <w:sz w:val="28"/>
          <w:szCs w:val="28"/>
          <w:u w:val="single"/>
        </w:rPr>
        <w:commentReference w:id="26"/>
      </w:r>
    </w:p>
    <w:p w14:paraId="60AB55B0" w14:textId="77777777" w:rsidR="00BA0C06" w:rsidRPr="000F3609" w:rsidRDefault="00DE3251" w:rsidP="00B2687B">
      <w:pPr>
        <w:pStyle w:val="Corpodetexto"/>
      </w:pPr>
      <w:r w:rsidRPr="000F3609">
        <w:t xml:space="preserve">Lorem ipsum dolor sit amet, consectetuer adipiscing elit. Ut purus elit, vestibulum </w:t>
      </w:r>
      <w:r w:rsidR="008C2A28" w:rsidRPr="000F3609">
        <w:t>ut, placerat</w:t>
      </w:r>
      <w:r w:rsidRPr="000F3609">
        <w:t xml:space="preserve"> ac, adipiscing vitae, felis. Curabitur dictum gravida mauris</w:t>
      </w:r>
    </w:p>
    <w:p w14:paraId="2803275E" w14:textId="77777777" w:rsidR="003150CF" w:rsidRPr="000F3609" w:rsidRDefault="002B1B95" w:rsidP="009F46F0">
      <w:pPr>
        <w:pStyle w:val="RTCUTtuloReferncias"/>
      </w:pPr>
      <w:commentRangeStart w:id="27"/>
      <w:r w:rsidRPr="000F3609">
        <w:t>REFERÊNCIAS</w:t>
      </w:r>
      <w:commentRangeEnd w:id="27"/>
      <w:r w:rsidR="00B02414" w:rsidRPr="000F3609">
        <w:rPr>
          <w:rStyle w:val="Refdecomentrio"/>
          <w:sz w:val="28"/>
          <w:szCs w:val="28"/>
        </w:rPr>
        <w:commentReference w:id="27"/>
      </w:r>
    </w:p>
    <w:p w14:paraId="1C0A003E" w14:textId="77777777" w:rsidR="005E59C4" w:rsidRPr="000F3609" w:rsidRDefault="00FF3188" w:rsidP="00B2687B">
      <w:pPr>
        <w:pStyle w:val="RTCUReferncias"/>
      </w:pPr>
      <w:r>
        <w:t xml:space="preserve">BRASIL. Tribunal de Contas da União (Plenário). </w:t>
      </w:r>
      <w:r w:rsidRPr="00043D6A">
        <w:rPr>
          <w:b/>
          <w:bCs/>
        </w:rPr>
        <w:t xml:space="preserve">Acórdão </w:t>
      </w:r>
      <w:r>
        <w:rPr>
          <w:b/>
          <w:bCs/>
        </w:rPr>
        <w:t xml:space="preserve">n. </w:t>
      </w:r>
      <w:r w:rsidRPr="00043D6A">
        <w:rPr>
          <w:b/>
          <w:bCs/>
        </w:rPr>
        <w:t>2</w:t>
      </w:r>
      <w:r>
        <w:rPr>
          <w:b/>
          <w:bCs/>
        </w:rPr>
        <w:t>.</w:t>
      </w:r>
      <w:r w:rsidRPr="00043D6A">
        <w:rPr>
          <w:b/>
          <w:bCs/>
        </w:rPr>
        <w:t>353/2026</w:t>
      </w:r>
      <w:r>
        <w:t>. Tomada de Contas Especial instaurada para apurar dano ao erário decorrente da concessão irregular de benefício previdenciário. Relator: Ministro-Substituto Marcos Bemquerer, julgado em 26 de agosto de 2026. Brasília, DF: TCU, 2026.</w:t>
      </w:r>
    </w:p>
    <w:p w14:paraId="46B7FBC0" w14:textId="77777777" w:rsidR="00C741ED" w:rsidRPr="000F3609" w:rsidRDefault="00C741ED" w:rsidP="00B2687B">
      <w:pPr>
        <w:pStyle w:val="RTCUReferncias"/>
      </w:pPr>
    </w:p>
    <w:p w14:paraId="1B41DB8E" w14:textId="77777777" w:rsidR="00C741ED" w:rsidRDefault="00E71F67" w:rsidP="00B2687B">
      <w:pPr>
        <w:pStyle w:val="RTCUReferncias"/>
      </w:pPr>
      <w:r w:rsidRPr="005B536D">
        <w:t xml:space="preserve">GHEORGHIU, Mihaï Dinu; GRUSON, Pascale; VARI, Judith. Trocas intergeracionais e construção de fronteiras nas experiências educativas das classes médias. </w:t>
      </w:r>
      <w:r w:rsidRPr="005B536D">
        <w:rPr>
          <w:b/>
          <w:bCs/>
        </w:rPr>
        <w:t>Educação e Sociedade</w:t>
      </w:r>
      <w:r w:rsidRPr="005B536D">
        <w:t xml:space="preserve">, Campinas, v. 29, n. 103, p. 377-399, ago. 2008. DOI: </w:t>
      </w:r>
      <w:hyperlink r:id="rId17" w:history="1">
        <w:r w:rsidRPr="00803158">
          <w:rPr>
            <w:rStyle w:val="Hyperlink"/>
            <w:u w:val="single"/>
          </w:rPr>
          <w:t>https://doi.org/10.1590/S0101-73302008000200005</w:t>
        </w:r>
      </w:hyperlink>
      <w:r w:rsidRPr="005B536D">
        <w:t xml:space="preserve">. Disponível em: </w:t>
      </w:r>
      <w:hyperlink r:id="rId18" w:history="1">
        <w:r w:rsidRPr="009B25C4">
          <w:rPr>
            <w:rStyle w:val="Hyperlink"/>
            <w:u w:val="single"/>
          </w:rPr>
          <w:t>https://www.scielo.br/j/es/a/qrKPHrqPTpMY59HLsbqtRGn/?lang=pt</w:t>
        </w:r>
        <w:r w:rsidRPr="005B536D">
          <w:rPr>
            <w:rStyle w:val="Hyperlink"/>
          </w:rPr>
          <w:t>.</w:t>
        </w:r>
      </w:hyperlink>
      <w:r w:rsidRPr="005B536D">
        <w:t xml:space="preserve"> Acesso em: </w:t>
      </w:r>
      <w:r>
        <w:t>31</w:t>
      </w:r>
      <w:r w:rsidRPr="005B536D">
        <w:t xml:space="preserve"> </w:t>
      </w:r>
      <w:r>
        <w:t>ago</w:t>
      </w:r>
      <w:r w:rsidRPr="005B536D">
        <w:t>. 2026.</w:t>
      </w:r>
    </w:p>
    <w:p w14:paraId="48909227" w14:textId="77777777" w:rsidR="00E71F67" w:rsidRDefault="00E71F67" w:rsidP="00B2687B">
      <w:pPr>
        <w:pStyle w:val="RTCUReferncias"/>
      </w:pPr>
    </w:p>
    <w:p w14:paraId="6D43CB84" w14:textId="77777777" w:rsidR="00E71F67" w:rsidRDefault="001A1AAD" w:rsidP="00B2687B">
      <w:pPr>
        <w:pStyle w:val="RTCUReferncias"/>
      </w:pPr>
      <w:r>
        <w:t xml:space="preserve">JUSTEN FILHO, Marçal. </w:t>
      </w:r>
      <w:r w:rsidRPr="002F7501">
        <w:rPr>
          <w:b/>
          <w:bCs/>
        </w:rPr>
        <w:t>Comentários à Lei de Licitações e Contratações Administrativas</w:t>
      </w:r>
      <w:r>
        <w:t>. 3. ed. São Paulo: Revista dos Tribunais, 2025.</w:t>
      </w:r>
    </w:p>
    <w:p w14:paraId="5CE36FA0" w14:textId="77777777" w:rsidR="00FA1045" w:rsidRDefault="00FA1045" w:rsidP="00B2687B">
      <w:pPr>
        <w:pStyle w:val="RTCUReferncias"/>
      </w:pPr>
    </w:p>
    <w:p w14:paraId="1C3E43E4" w14:textId="77777777" w:rsidR="00FA1045" w:rsidRDefault="00FA1045" w:rsidP="00B2687B">
      <w:pPr>
        <w:pStyle w:val="RTCUReferncias"/>
      </w:pPr>
      <w:r w:rsidRPr="00BE7128">
        <w:t>VILANDE, Tasso Jardel; MELO DE OLIVEIRA, Paulo Rogério. Teoria da Fraude na Administração Pública: um estudo bibliométrico. </w:t>
      </w:r>
      <w:r w:rsidRPr="00BE7128">
        <w:rPr>
          <w:b/>
          <w:bCs/>
        </w:rPr>
        <w:t>Revista do TCU</w:t>
      </w:r>
      <w:r w:rsidRPr="00BE7128">
        <w:t xml:space="preserve">, Brasília, v. 156, n. 1, p. 43-67, jul./dez. 2025. DOI: </w:t>
      </w:r>
      <w:hyperlink r:id="rId19" w:history="1">
        <w:r w:rsidRPr="002705F5">
          <w:rPr>
            <w:rStyle w:val="Hyperlink"/>
            <w:u w:val="single"/>
          </w:rPr>
          <w:t>https://doi.org/10.69518/rtcu.156.43-67</w:t>
        </w:r>
      </w:hyperlink>
      <w:r w:rsidRPr="00BE7128">
        <w:t xml:space="preserve">. Disponível em: </w:t>
      </w:r>
      <w:hyperlink r:id="rId20" w:history="1">
        <w:r w:rsidRPr="007504B6">
          <w:rPr>
            <w:rStyle w:val="Hyperlink"/>
            <w:u w:val="single"/>
          </w:rPr>
          <w:t>https://revista.tcu.gov.br/ojs/index.php/RTCU/article/view/2164</w:t>
        </w:r>
      </w:hyperlink>
      <w:r w:rsidRPr="00BE7128">
        <w:t xml:space="preserve">. Acesso em: </w:t>
      </w:r>
      <w:r>
        <w:t>31</w:t>
      </w:r>
      <w:r w:rsidRPr="00BE7128">
        <w:t xml:space="preserve"> ago. 2026.</w:t>
      </w:r>
    </w:p>
    <w:p w14:paraId="1BBF317C" w14:textId="77777777" w:rsidR="00623396" w:rsidRDefault="00623396" w:rsidP="00B2687B">
      <w:pPr>
        <w:pStyle w:val="RTCUReferncias"/>
      </w:pPr>
    </w:p>
    <w:p w14:paraId="10DA299B" w14:textId="77777777" w:rsidR="00623396" w:rsidRPr="00953BC7" w:rsidRDefault="00623396" w:rsidP="00B2687B">
      <w:pPr>
        <w:pStyle w:val="RTCUAviso"/>
      </w:pPr>
      <w:r w:rsidRPr="00953BC7">
        <w:t>As declarações a seguir são de preenchimento obrigatório e serão publicadas juntamente com o trabalho.</w:t>
      </w:r>
    </w:p>
    <w:p w14:paraId="1C7AE4B2" w14:textId="77777777" w:rsidR="005E59C4" w:rsidRPr="000F3609" w:rsidRDefault="002B1B95" w:rsidP="009F6897">
      <w:pPr>
        <w:pStyle w:val="CRediT"/>
      </w:pPr>
      <w:commentRangeStart w:id="28"/>
      <w:r w:rsidRPr="000F3609">
        <w:t>CONTRIBUIÇÃO DE AUTORIA (CR</w:t>
      </w:r>
      <w:r w:rsidR="009F6897">
        <w:t>edi</w:t>
      </w:r>
      <w:r w:rsidRPr="000F3609">
        <w:t>T)</w:t>
      </w:r>
      <w:commentRangeEnd w:id="28"/>
      <w:r w:rsidR="00B02414" w:rsidRPr="000F3609">
        <w:rPr>
          <w:rStyle w:val="Refdecomentrio"/>
          <w:sz w:val="28"/>
          <w:szCs w:val="28"/>
        </w:rPr>
        <w:commentReference w:id="28"/>
      </w:r>
    </w:p>
    <w:p w14:paraId="31A43BC9" w14:textId="77777777" w:rsidR="00C741ED" w:rsidRDefault="002B1B95" w:rsidP="00B2687B">
      <w:pPr>
        <w:pStyle w:val="Corpodetexto"/>
      </w:pPr>
      <w:r w:rsidRPr="000F3609">
        <w:rPr>
          <w:b/>
          <w:bCs/>
        </w:rPr>
        <w:t>Autor 1 -</w:t>
      </w:r>
      <w:r w:rsidR="00DE3251" w:rsidRPr="000F3609">
        <w:t xml:space="preserve"> Lorem ipsum dolor sit amet, consectetuer adipiscing elit. Ut purus elit, vestibulum </w:t>
      </w:r>
      <w:r w:rsidR="009D4458" w:rsidRPr="000F3609">
        <w:t>ut, placerat</w:t>
      </w:r>
      <w:r w:rsidR="00DE3251" w:rsidRPr="000F3609">
        <w:t xml:space="preserve"> ac, adipiscing vitae, felis. Curabitur dictum gravida mauris</w:t>
      </w:r>
    </w:p>
    <w:p w14:paraId="04964D90" w14:textId="77777777" w:rsidR="002D646F" w:rsidRPr="000F3609" w:rsidRDefault="002D646F" w:rsidP="00B2687B">
      <w:pPr>
        <w:pStyle w:val="Corpodetexto"/>
      </w:pPr>
    </w:p>
    <w:p w14:paraId="152A41FD" w14:textId="77777777" w:rsidR="002D646F" w:rsidRPr="000F3609" w:rsidRDefault="002B1B95" w:rsidP="00B2687B">
      <w:pPr>
        <w:pStyle w:val="Corpodetexto"/>
      </w:pPr>
      <w:r w:rsidRPr="000F3609">
        <w:rPr>
          <w:b/>
          <w:bCs/>
        </w:rPr>
        <w:t>Autor 2 -</w:t>
      </w:r>
      <w:r w:rsidR="00DE3251" w:rsidRPr="000F3609">
        <w:t xml:space="preserve"> Lorem ipsum dolor sit amet, consectetuer adipiscing elit. Ut purus elit, vestibulum </w:t>
      </w:r>
      <w:r w:rsidR="009D4458" w:rsidRPr="000F3609">
        <w:t>ut, placerat</w:t>
      </w:r>
      <w:r w:rsidR="00DE3251" w:rsidRPr="000F3609">
        <w:t xml:space="preserve"> ac, adipiscing vitae, felis. Curabitur dictum gravida mauris</w:t>
      </w:r>
    </w:p>
    <w:p w14:paraId="113254FD" w14:textId="77777777" w:rsidR="005E59C4" w:rsidRPr="000F3609" w:rsidRDefault="002B1B95" w:rsidP="00652C86">
      <w:pPr>
        <w:pStyle w:val="Ttulo1"/>
        <w:rPr>
          <w:b w:val="0"/>
          <w:bCs/>
        </w:rPr>
      </w:pPr>
      <w:commentRangeStart w:id="29"/>
      <w:commentRangeStart w:id="30"/>
      <w:r w:rsidRPr="000F3609">
        <w:rPr>
          <w:bCs/>
        </w:rPr>
        <w:t>FINANCIAMENTO</w:t>
      </w:r>
      <w:commentRangeEnd w:id="30"/>
      <w:r w:rsidR="00B02414" w:rsidRPr="000F3609">
        <w:rPr>
          <w:rStyle w:val="Refdecomentrio"/>
          <w:b w:val="0"/>
          <w:bCs/>
          <w:sz w:val="28"/>
          <w:szCs w:val="28"/>
        </w:rPr>
        <w:commentReference w:id="30"/>
      </w:r>
      <w:commentRangeEnd w:id="29"/>
      <w:r w:rsidR="00DE3251" w:rsidRPr="000F3609">
        <w:rPr>
          <w:rStyle w:val="Refdecomentrio"/>
          <w:b w:val="0"/>
          <w:bCs/>
          <w:sz w:val="28"/>
          <w:szCs w:val="28"/>
        </w:rPr>
        <w:commentReference w:id="29"/>
      </w:r>
    </w:p>
    <w:p w14:paraId="52F32BBA" w14:textId="77777777" w:rsidR="00BA0C06" w:rsidRPr="000F3609" w:rsidRDefault="00DE3251" w:rsidP="00B2687B">
      <w:pPr>
        <w:pStyle w:val="Corpodetexto"/>
      </w:pPr>
      <w:r w:rsidRPr="000F3609">
        <w:t xml:space="preserve">Lorem ipsum dolor sit amet, consectetuer adipiscing elit. Ut purus elit, vestibulum </w:t>
      </w:r>
      <w:r w:rsidR="009D4458" w:rsidRPr="000F3609">
        <w:t>ut, placerat</w:t>
      </w:r>
      <w:r w:rsidRPr="000F3609">
        <w:t xml:space="preserve"> ac, adipiscing vitae, felis. Curabitur dictum gravida mauris</w:t>
      </w:r>
    </w:p>
    <w:p w14:paraId="55E152CA" w14:textId="77777777" w:rsidR="005E59C4" w:rsidRPr="000F3609" w:rsidRDefault="002B1B95" w:rsidP="00652C86">
      <w:pPr>
        <w:pStyle w:val="Ttulo1"/>
        <w:rPr>
          <w:b w:val="0"/>
          <w:bCs/>
        </w:rPr>
      </w:pPr>
      <w:commentRangeStart w:id="31"/>
      <w:r w:rsidRPr="000F3609">
        <w:rPr>
          <w:bCs/>
        </w:rPr>
        <w:t>CONFLITO DE INTERESSES</w:t>
      </w:r>
      <w:commentRangeEnd w:id="31"/>
      <w:r w:rsidR="00B02414" w:rsidRPr="000F3609">
        <w:rPr>
          <w:rStyle w:val="Refdecomentrio"/>
          <w:b w:val="0"/>
          <w:bCs/>
          <w:sz w:val="28"/>
          <w:szCs w:val="28"/>
        </w:rPr>
        <w:commentReference w:id="31"/>
      </w:r>
    </w:p>
    <w:p w14:paraId="4031EF84" w14:textId="77777777" w:rsidR="00C741ED" w:rsidRPr="000F3609" w:rsidRDefault="00DE3251" w:rsidP="00B2687B">
      <w:pPr>
        <w:pStyle w:val="Corpodetexto"/>
      </w:pPr>
      <w:r w:rsidRPr="000F3609">
        <w:t xml:space="preserve">Lorem ipsum dolor sit amet, consectetuer adipiscing elit. Ut purus elit, vestibulum </w:t>
      </w:r>
      <w:r w:rsidR="009D4458" w:rsidRPr="000F3609">
        <w:t>ut, placerat</w:t>
      </w:r>
      <w:r w:rsidRPr="000F3609">
        <w:t xml:space="preserve"> ac, adipiscing vitae, felis. Curabitur dictum gravida mauris</w:t>
      </w:r>
    </w:p>
    <w:p w14:paraId="56BE7684" w14:textId="77777777" w:rsidR="005E59C4" w:rsidRPr="000F3609" w:rsidRDefault="002B1B95" w:rsidP="00652C86">
      <w:pPr>
        <w:pStyle w:val="Ttulo1"/>
        <w:rPr>
          <w:b w:val="0"/>
          <w:bCs/>
        </w:rPr>
      </w:pPr>
      <w:commentRangeStart w:id="32"/>
      <w:r w:rsidRPr="000F3609">
        <w:rPr>
          <w:bCs/>
        </w:rPr>
        <w:t>DISPONIBILIDADE DOS DADOS</w:t>
      </w:r>
      <w:commentRangeEnd w:id="32"/>
      <w:r w:rsidR="0061716C" w:rsidRPr="000F3609">
        <w:rPr>
          <w:rStyle w:val="Refdecomentrio"/>
          <w:b w:val="0"/>
          <w:bCs/>
          <w:sz w:val="28"/>
          <w:szCs w:val="28"/>
        </w:rPr>
        <w:commentReference w:id="32"/>
      </w:r>
    </w:p>
    <w:p w14:paraId="63D57E71" w14:textId="77777777" w:rsidR="00A91248" w:rsidRPr="000F3609" w:rsidRDefault="00DE3251" w:rsidP="00B2687B">
      <w:pPr>
        <w:pStyle w:val="Corpodetexto"/>
      </w:pPr>
      <w:r w:rsidRPr="000F3609">
        <w:t xml:space="preserve">Lorem ipsum dolor sit amet, consectetuer adipiscing elit. Ut purus elit, vestibulum </w:t>
      </w:r>
      <w:r w:rsidR="009D4458" w:rsidRPr="000F3609">
        <w:t>ut, placerat</w:t>
      </w:r>
      <w:r w:rsidRPr="000F3609">
        <w:t xml:space="preserve"> ac, adipiscing vitae, felis. Curabitur dictum gravida mauris</w:t>
      </w:r>
    </w:p>
    <w:p w14:paraId="1060A2C0" w14:textId="77777777" w:rsidR="005E59C4" w:rsidRPr="000F3609" w:rsidRDefault="002B1B95" w:rsidP="00652C86">
      <w:pPr>
        <w:pStyle w:val="Ttulo1"/>
        <w:rPr>
          <w:b w:val="0"/>
          <w:bCs/>
        </w:rPr>
      </w:pPr>
      <w:commentRangeStart w:id="33"/>
      <w:r w:rsidRPr="000F3609">
        <w:rPr>
          <w:bCs/>
        </w:rPr>
        <w:lastRenderedPageBreak/>
        <w:t>APROVAÇÃO ÉTICA, SE APLICÁVEL</w:t>
      </w:r>
      <w:commentRangeEnd w:id="33"/>
      <w:r w:rsidR="0061716C" w:rsidRPr="000F3609">
        <w:rPr>
          <w:rStyle w:val="Refdecomentrio"/>
          <w:b w:val="0"/>
          <w:bCs/>
          <w:sz w:val="28"/>
          <w:szCs w:val="28"/>
        </w:rPr>
        <w:commentReference w:id="33"/>
      </w:r>
    </w:p>
    <w:p w14:paraId="6650503A" w14:textId="77777777" w:rsidR="00C741ED" w:rsidRPr="000F3609" w:rsidRDefault="00DE3251" w:rsidP="00B2687B">
      <w:pPr>
        <w:pStyle w:val="Corpodetexto"/>
      </w:pPr>
      <w:r w:rsidRPr="000F3609">
        <w:t xml:space="preserve">Lorem ipsum dolor sit amet, consectetuer adipiscing elit. Ut purus elit, vestibulum </w:t>
      </w:r>
      <w:r w:rsidR="009D4458" w:rsidRPr="000F3609">
        <w:t>ut, placerat</w:t>
      </w:r>
      <w:r w:rsidRPr="000F3609">
        <w:t xml:space="preserve"> ac, adipiscing vitae, felis. Curabitur dictum gravida mauris</w:t>
      </w:r>
    </w:p>
    <w:p w14:paraId="3222AEEB" w14:textId="77777777" w:rsidR="005E59C4" w:rsidRPr="000F3609" w:rsidRDefault="002B1B95" w:rsidP="00652C86">
      <w:pPr>
        <w:pStyle w:val="Ttulo1"/>
        <w:rPr>
          <w:b w:val="0"/>
          <w:bCs/>
        </w:rPr>
      </w:pPr>
      <w:commentRangeStart w:id="34"/>
      <w:r w:rsidRPr="000F3609">
        <w:rPr>
          <w:bCs/>
        </w:rPr>
        <w:t>PUBLICAÇÃO DE PREPRINT</w:t>
      </w:r>
      <w:commentRangeEnd w:id="34"/>
      <w:r w:rsidR="0061716C" w:rsidRPr="000F3609">
        <w:rPr>
          <w:rStyle w:val="Refdecomentrio"/>
          <w:b w:val="0"/>
          <w:bCs/>
          <w:sz w:val="28"/>
          <w:szCs w:val="28"/>
        </w:rPr>
        <w:commentReference w:id="34"/>
      </w:r>
    </w:p>
    <w:p w14:paraId="779D2BC9" w14:textId="77777777" w:rsidR="00C741ED" w:rsidRPr="000F3609" w:rsidRDefault="00DE3251" w:rsidP="00B2687B">
      <w:pPr>
        <w:pStyle w:val="Corpodetexto"/>
      </w:pPr>
      <w:r w:rsidRPr="000F3609">
        <w:t xml:space="preserve">Lorem ipsum dolor sit amet, consectetuer adipiscing elit. Ut purus elit, vestibulum </w:t>
      </w:r>
      <w:r w:rsidR="009D4458" w:rsidRPr="000F3609">
        <w:t>ut, placerat</w:t>
      </w:r>
      <w:r w:rsidRPr="000F3609">
        <w:t xml:space="preserve"> ac, adipiscing vitae, felis. Curabitur dictum gravida mauris</w:t>
      </w:r>
    </w:p>
    <w:p w14:paraId="63A5A39F" w14:textId="77777777" w:rsidR="005E59C4" w:rsidRPr="000F3609" w:rsidRDefault="002B1B95" w:rsidP="00652C86">
      <w:pPr>
        <w:pStyle w:val="Ttulo1"/>
        <w:rPr>
          <w:b w:val="0"/>
          <w:bCs/>
        </w:rPr>
      </w:pPr>
      <w:commentRangeStart w:id="35"/>
      <w:r w:rsidRPr="000F3609">
        <w:rPr>
          <w:bCs/>
        </w:rPr>
        <w:t>USO DE IA</w:t>
      </w:r>
      <w:commentRangeEnd w:id="35"/>
      <w:r w:rsidR="0061716C" w:rsidRPr="000F3609">
        <w:rPr>
          <w:rStyle w:val="Refdecomentrio"/>
          <w:b w:val="0"/>
          <w:bCs/>
          <w:sz w:val="28"/>
          <w:szCs w:val="28"/>
        </w:rPr>
        <w:commentReference w:id="35"/>
      </w:r>
    </w:p>
    <w:p w14:paraId="6482F04A" w14:textId="77777777" w:rsidR="00C741ED" w:rsidRDefault="00DE3251" w:rsidP="00B2687B">
      <w:pPr>
        <w:pStyle w:val="Corpodetexto"/>
      </w:pPr>
      <w:r w:rsidRPr="000F3609">
        <w:t xml:space="preserve">Lorem ipsum dolor sit amet, consectetuer adipiscing elit. Ut purus elit, vestibulum </w:t>
      </w:r>
      <w:r w:rsidR="009D4458" w:rsidRPr="000F3609">
        <w:t>ut, placerat</w:t>
      </w:r>
      <w:r w:rsidRPr="000F3609">
        <w:t xml:space="preserve"> ac, adipiscing vitae, felis. Curabitur dictum gravida mauris</w:t>
      </w:r>
    </w:p>
    <w:p w14:paraId="0E492572" w14:textId="77777777" w:rsidR="00DD078B" w:rsidRPr="000F3609" w:rsidRDefault="00DD078B" w:rsidP="00B2687B">
      <w:pPr>
        <w:pStyle w:val="Corpodetexto"/>
      </w:pPr>
    </w:p>
    <w:p w14:paraId="272E42BC" w14:textId="77777777" w:rsidR="00C7797F" w:rsidRPr="00C7797F" w:rsidRDefault="00C7797F" w:rsidP="00C7797F"/>
    <w:p w14:paraId="34C2E23E" w14:textId="55C9796C" w:rsidR="005E59C4" w:rsidRPr="000F3609" w:rsidRDefault="002B1B95" w:rsidP="00652C86">
      <w:pPr>
        <w:pStyle w:val="Ttulo1"/>
        <w:rPr>
          <w:b w:val="0"/>
          <w:bCs/>
        </w:rPr>
      </w:pPr>
      <w:r w:rsidRPr="000F3609">
        <w:rPr>
          <w:bCs/>
        </w:rPr>
        <w:t>HISTÓRICO DE AVALIAÇÃO D</w:t>
      </w:r>
      <w:r w:rsidR="00B173EF">
        <w:rPr>
          <w:bCs/>
        </w:rPr>
        <w:t>O</w:t>
      </w:r>
      <w:r w:rsidRPr="000F3609">
        <w:rPr>
          <w:bCs/>
        </w:rPr>
        <w:t xml:space="preserve"> TRABALHO</w:t>
      </w:r>
      <w:bookmarkEnd w:id="25"/>
    </w:p>
    <w:p w14:paraId="336E23FD" w14:textId="77777777" w:rsidR="00696B3E" w:rsidRPr="000F3609" w:rsidRDefault="00696B3E" w:rsidP="00B2687B">
      <w:pPr>
        <w:pStyle w:val="Corpodetexto"/>
      </w:pPr>
      <w:r w:rsidRPr="0094423F">
        <w:rPr>
          <w:rFonts w:eastAsiaTheme="majorEastAsia"/>
        </w:rPr>
        <w:t>Data de submissão</w:t>
      </w:r>
      <w:r w:rsidRPr="000F3609">
        <w:rPr>
          <w:rFonts w:eastAsiaTheme="majorEastAsia"/>
        </w:rPr>
        <w:t>:</w:t>
      </w:r>
    </w:p>
    <w:p w14:paraId="236774FB" w14:textId="77777777" w:rsidR="00696B3E" w:rsidRPr="000F3609" w:rsidRDefault="00696B3E" w:rsidP="00B2687B">
      <w:pPr>
        <w:pStyle w:val="Corpodetexto"/>
        <w:rPr>
          <w:rFonts w:eastAsiaTheme="majorEastAsia"/>
        </w:rPr>
      </w:pPr>
      <w:r w:rsidRPr="0094423F">
        <w:rPr>
          <w:rFonts w:eastAsiaTheme="majorEastAsia"/>
        </w:rPr>
        <w:t>Data de publicação</w:t>
      </w:r>
      <w:r w:rsidRPr="000F3609">
        <w:rPr>
          <w:rFonts w:eastAsiaTheme="majorEastAsia"/>
        </w:rPr>
        <w:t>:</w:t>
      </w:r>
    </w:p>
    <w:p w14:paraId="52FF9361" w14:textId="77777777" w:rsidR="00696B3E" w:rsidRPr="000F3609" w:rsidRDefault="00696B3E" w:rsidP="00B2687B">
      <w:pPr>
        <w:pStyle w:val="Corpodetexto"/>
      </w:pPr>
      <w:r w:rsidRPr="000F3609">
        <w:rPr>
          <w:rFonts w:eastAsiaTheme="majorEastAsia"/>
        </w:rPr>
        <w:t>Editor responsável:</w:t>
      </w:r>
    </w:p>
    <w:p w14:paraId="31C5D40B" w14:textId="77777777" w:rsidR="00696B3E" w:rsidRPr="000F3609" w:rsidRDefault="00696B3E" w:rsidP="00B2687B">
      <w:pPr>
        <w:pStyle w:val="Corpodetexto"/>
      </w:pPr>
      <w:r w:rsidRPr="000F3609">
        <w:rPr>
          <w:rFonts w:eastAsiaTheme="majorEastAsia"/>
          <w:b/>
          <w:bCs/>
        </w:rPr>
        <w:t>Parecerista A</w:t>
      </w:r>
      <w:r w:rsidRPr="000F3609">
        <w:rPr>
          <w:rFonts w:eastAsiaTheme="majorEastAsia"/>
          <w:color w:val="0F4761" w:themeColor="accent1" w:themeShade="BF"/>
        </w:rPr>
        <w:t xml:space="preserve"> </w:t>
      </w:r>
      <w:r w:rsidRPr="000F3609">
        <w:t>(</w:t>
      </w:r>
      <w:r w:rsidR="00AD345C">
        <w:t>Nome do avaliador, se houver concordância</w:t>
      </w:r>
      <w:r w:rsidRPr="000F3609">
        <w:t>)</w:t>
      </w:r>
    </w:p>
    <w:p w14:paraId="0D6481BE" w14:textId="77777777" w:rsidR="00696B3E" w:rsidRPr="000F3609" w:rsidRDefault="00696B3E" w:rsidP="00B2687B">
      <w:pPr>
        <w:pStyle w:val="Corpodetexto"/>
      </w:pPr>
      <w:r w:rsidRPr="000F3609">
        <w:rPr>
          <w:rFonts w:eastAsiaTheme="majorEastAsia"/>
          <w:b/>
          <w:bCs/>
        </w:rPr>
        <w:t>Parecerista B</w:t>
      </w:r>
      <w:r w:rsidRPr="000F3609">
        <w:rPr>
          <w:rFonts w:eastAsiaTheme="majorEastAsia"/>
          <w:color w:val="0F4761" w:themeColor="accent1" w:themeShade="BF"/>
        </w:rPr>
        <w:t xml:space="preserve"> </w:t>
      </w:r>
      <w:r w:rsidRPr="000F3609">
        <w:t>(</w:t>
      </w:r>
      <w:r w:rsidR="00AD345C">
        <w:t>Nome do avaliador, se houver concordância</w:t>
      </w:r>
      <w:r w:rsidRPr="000F3609">
        <w:t>)</w:t>
      </w:r>
    </w:p>
    <w:p w14:paraId="63D1FE09" w14:textId="77777777" w:rsidR="00696B3E" w:rsidRPr="000F3609" w:rsidRDefault="00696B3E" w:rsidP="00B2687B">
      <w:pPr>
        <w:pStyle w:val="Corpodetexto"/>
        <w:rPr>
          <w:rFonts w:eastAsiaTheme="majorEastAsia"/>
        </w:rPr>
      </w:pPr>
      <w:r w:rsidRPr="00AD345C">
        <w:rPr>
          <w:rFonts w:eastAsiaTheme="majorEastAsia"/>
          <w:b/>
          <w:bCs/>
        </w:rPr>
        <w:t>Parecerista C</w:t>
      </w:r>
      <w:r w:rsidRPr="000F3609">
        <w:rPr>
          <w:rFonts w:eastAsiaTheme="majorEastAsia"/>
        </w:rPr>
        <w:t xml:space="preserve"> (</w:t>
      </w:r>
      <w:r w:rsidR="00AD345C">
        <w:t>Nome do avaliador, se houver concordância</w:t>
      </w:r>
      <w:r w:rsidRPr="000F3609">
        <w:rPr>
          <w:rFonts w:eastAsiaTheme="majorEastAsia"/>
        </w:rPr>
        <w:t>)</w:t>
      </w:r>
    </w:p>
    <w:p w14:paraId="0A0B78F6" w14:textId="77777777" w:rsidR="00696B3E" w:rsidRDefault="00696B3E" w:rsidP="00B2687B">
      <w:pPr>
        <w:pStyle w:val="Corpodetexto"/>
        <w:rPr>
          <w:rFonts w:eastAsiaTheme="majorEastAsia"/>
        </w:rPr>
      </w:pPr>
      <w:r w:rsidRPr="00103245">
        <w:rPr>
          <w:rStyle w:val="CampodepreenchimentoChar"/>
        </w:rPr>
        <w:t>Link para</w:t>
      </w:r>
      <w:r w:rsidR="00D1726F">
        <w:rPr>
          <w:rStyle w:val="CampodepreenchimentoChar"/>
        </w:rPr>
        <w:t xml:space="preserve"> o</w:t>
      </w:r>
      <w:r w:rsidRPr="00103245">
        <w:rPr>
          <w:rStyle w:val="CampodepreenchimentoChar"/>
        </w:rPr>
        <w:t xml:space="preserve"> </w:t>
      </w:r>
      <w:r w:rsidR="008516C8" w:rsidRPr="00103245">
        <w:rPr>
          <w:rStyle w:val="CampodepreenchimentoChar"/>
        </w:rPr>
        <w:t>h</w:t>
      </w:r>
      <w:r w:rsidRPr="00103245">
        <w:rPr>
          <w:rStyle w:val="CampodepreenchimentoChar"/>
        </w:rPr>
        <w:t xml:space="preserve">istórico </w:t>
      </w:r>
      <w:r w:rsidR="00E02217" w:rsidRPr="00103245">
        <w:rPr>
          <w:rStyle w:val="CampodepreenchimentoChar"/>
        </w:rPr>
        <w:t xml:space="preserve">de </w:t>
      </w:r>
      <w:r w:rsidR="008516C8" w:rsidRPr="00103245">
        <w:rPr>
          <w:rStyle w:val="CampodepreenchimentoChar"/>
        </w:rPr>
        <w:t>a</w:t>
      </w:r>
      <w:r w:rsidR="00E02217" w:rsidRPr="00103245">
        <w:rPr>
          <w:rStyle w:val="CampodepreenchimentoChar"/>
        </w:rPr>
        <w:t xml:space="preserve">valiação </w:t>
      </w:r>
      <w:r w:rsidRPr="00103245">
        <w:rPr>
          <w:rStyle w:val="CampodepreenchimentoChar"/>
        </w:rPr>
        <w:t>d</w:t>
      </w:r>
      <w:r w:rsidR="00227C6A" w:rsidRPr="00103245">
        <w:rPr>
          <w:rStyle w:val="CampodepreenchimentoChar"/>
        </w:rPr>
        <w:t>etalhado</w:t>
      </w:r>
      <w:r w:rsidRPr="000F3609">
        <w:rPr>
          <w:rFonts w:eastAsiaTheme="majorEastAsia"/>
        </w:rPr>
        <w:t>:</w:t>
      </w:r>
    </w:p>
    <w:p w14:paraId="752C3919" w14:textId="77777777" w:rsidR="0094423F" w:rsidRPr="000F3609" w:rsidRDefault="0094423F" w:rsidP="00B2687B">
      <w:pPr>
        <w:pStyle w:val="Corpodetexto"/>
        <w:rPr>
          <w:rFonts w:eastAsiaTheme="majorEastAsia"/>
        </w:rPr>
      </w:pPr>
    </w:p>
    <w:p w14:paraId="3C977C14" w14:textId="77777777" w:rsidR="00696B3E" w:rsidRPr="000F3609" w:rsidRDefault="00696B3E" w:rsidP="00B2687B">
      <w:pPr>
        <w:pStyle w:val="Corpodetexto"/>
      </w:pPr>
      <w:r w:rsidRPr="000F3609">
        <w:t>APÊNDICE A — ORIENTAÇÕES EDITORIAIS COMPLEMENTARES</w:t>
      </w:r>
    </w:p>
    <w:p w14:paraId="1A7FD8D2" w14:textId="77777777" w:rsidR="00696B3E" w:rsidRPr="00330117" w:rsidRDefault="00696B3E" w:rsidP="00330117">
      <w:pPr>
        <w:pStyle w:val="PargrafodaLista"/>
      </w:pPr>
      <w:r w:rsidRPr="00330117">
        <w:t xml:space="preserve">Para utilizar negrito, itálico, sublinha, letra minúscula e maiúscula, aspas, hífen, travessão, parênteses, colchetes e barra no corpo do trabalho, devem ser observadas as orientações constantes do capítulo 3 do </w:t>
      </w:r>
      <w:hyperlink r:id="rId21">
        <w:r w:rsidRPr="00A20338">
          <w:rPr>
            <w:rStyle w:val="Hyperlink"/>
            <w:i/>
            <w:iCs/>
            <w:color w:val="auto"/>
          </w:rPr>
          <w:t>Guia de editoração do Tribunal de Contas da União</w:t>
        </w:r>
      </w:hyperlink>
      <w:r w:rsidRPr="00330117">
        <w:t>.</w:t>
      </w:r>
    </w:p>
    <w:p w14:paraId="35ADA3B1" w14:textId="77777777" w:rsidR="00696B3E" w:rsidRPr="00330117" w:rsidRDefault="00696B3E" w:rsidP="00330117">
      <w:pPr>
        <w:pStyle w:val="PargrafodaLista"/>
      </w:pPr>
      <w:r w:rsidRPr="00330117">
        <w:t xml:space="preserve">Para utilizar numeração progressiva no corpo do trabalho, devem ser observadas as orientações constantes da seção 4.4 do capítulo 4 do </w:t>
      </w:r>
      <w:hyperlink r:id="rId22">
        <w:r w:rsidRPr="00A20338">
          <w:rPr>
            <w:rStyle w:val="Hyperlink"/>
            <w:i/>
            <w:iCs/>
            <w:color w:val="auto"/>
          </w:rPr>
          <w:t>Guia de editoração do Tribunal de Contas da União</w:t>
        </w:r>
      </w:hyperlink>
      <w:r w:rsidRPr="00330117">
        <w:t>.</w:t>
      </w:r>
    </w:p>
    <w:p w14:paraId="616D8801" w14:textId="77777777" w:rsidR="00B63FB8" w:rsidRPr="00330117" w:rsidRDefault="00696B3E" w:rsidP="00330117">
      <w:pPr>
        <w:pStyle w:val="PargrafodaLista"/>
      </w:pPr>
      <w:r w:rsidRPr="00330117">
        <w:lastRenderedPageBreak/>
        <w:t xml:space="preserve">Para inserir ilustração (fotografia, composição, imagem digital criada com ferramenta tecnológica, mapa, quadro, tabela, infográfico, dentre outras) no corpo do trabalho, devem ser observadas as orientações constantes da seção 4.7 do capítulo 4 do </w:t>
      </w:r>
      <w:commentRangeStart w:id="36"/>
      <w:r w:rsidRPr="00A20338">
        <w:rPr>
          <w:i/>
          <w:iCs/>
        </w:rPr>
        <w:fldChar w:fldCharType="begin"/>
      </w:r>
      <w:r w:rsidRPr="00A20338">
        <w:rPr>
          <w:i/>
          <w:iCs/>
        </w:rPr>
        <w:instrText>HYPERLINK "https://revista.tcu.gov.br/ojs/index.php/RTCU/libraryFiles/downloadPublic/6" \h</w:instrText>
      </w:r>
      <w:r w:rsidRPr="00A20338">
        <w:rPr>
          <w:i/>
          <w:iCs/>
        </w:rPr>
      </w:r>
      <w:r w:rsidRPr="00A20338">
        <w:rPr>
          <w:i/>
          <w:iCs/>
        </w:rPr>
        <w:fldChar w:fldCharType="separate"/>
      </w:r>
      <w:r w:rsidRPr="00A20338">
        <w:rPr>
          <w:rStyle w:val="Hyperlink"/>
          <w:i/>
          <w:iCs/>
          <w:color w:val="auto"/>
        </w:rPr>
        <w:t>Guia de editoração do Tribunal de Contas da União</w:t>
      </w:r>
      <w:r w:rsidRPr="00A20338">
        <w:rPr>
          <w:i/>
          <w:iCs/>
        </w:rPr>
        <w:fldChar w:fldCharType="end"/>
      </w:r>
      <w:commentRangeEnd w:id="36"/>
      <w:r w:rsidR="0061716C" w:rsidRPr="00330117">
        <w:rPr>
          <w:rStyle w:val="Refdecomentrio"/>
          <w:sz w:val="24"/>
          <w:szCs w:val="24"/>
        </w:rPr>
        <w:commentReference w:id="36"/>
      </w:r>
      <w:r w:rsidR="00B53881" w:rsidRPr="00330117">
        <w:t>.</w:t>
      </w:r>
    </w:p>
    <w:p w14:paraId="42076BE0" w14:textId="77777777" w:rsidR="00696B3E" w:rsidRPr="00330117" w:rsidRDefault="00696B3E" w:rsidP="00330117">
      <w:pPr>
        <w:pStyle w:val="PargrafodaLista"/>
      </w:pPr>
      <w:r w:rsidRPr="00330117">
        <w:t xml:space="preserve">Para utilizar enumeração no corpo do trabalho, devem ser observadas as orientações constantes da seção 4.8 do capítulo 4 do </w:t>
      </w:r>
      <w:hyperlink r:id="rId23">
        <w:r w:rsidRPr="00A20338">
          <w:rPr>
            <w:rStyle w:val="Hyperlink"/>
            <w:i/>
            <w:iCs/>
            <w:color w:val="auto"/>
          </w:rPr>
          <w:t>Guia de editoração do Tribunal de Contas da União</w:t>
        </w:r>
      </w:hyperlink>
      <w:r w:rsidRPr="00330117">
        <w:t>.</w:t>
      </w:r>
    </w:p>
    <w:p w14:paraId="31C23E3A" w14:textId="77777777" w:rsidR="00696B3E" w:rsidRPr="00330117" w:rsidRDefault="00696B3E" w:rsidP="00330117">
      <w:pPr>
        <w:pStyle w:val="PargrafodaLista"/>
      </w:pPr>
      <w:r w:rsidRPr="00330117">
        <w:t xml:space="preserve">Para utilizar citação no corpo do trabalho, devem ser observadas as orientações constantes da seção 4.9 do capítulo 4 do </w:t>
      </w:r>
      <w:hyperlink r:id="rId24">
        <w:r w:rsidRPr="00A20338">
          <w:rPr>
            <w:rStyle w:val="Hyperlink"/>
            <w:i/>
            <w:iCs/>
            <w:color w:val="auto"/>
          </w:rPr>
          <w:t>Guia de editoração do Tribunal de Contas da União</w:t>
        </w:r>
      </w:hyperlink>
      <w:r w:rsidRPr="00330117">
        <w:t>.</w:t>
      </w:r>
    </w:p>
    <w:p w14:paraId="03DA0659" w14:textId="77777777" w:rsidR="00696B3E" w:rsidRPr="00330117" w:rsidRDefault="00696B3E" w:rsidP="00330117">
      <w:pPr>
        <w:pStyle w:val="PargrafodaLista"/>
      </w:pPr>
      <w:r w:rsidRPr="00330117">
        <w:t xml:space="preserve">Para utilizar nota no corpo do trabalho, devem ser observadas as orientações constantes da seção 4.10 do capítulo 4 do </w:t>
      </w:r>
      <w:hyperlink r:id="rId25">
        <w:r w:rsidRPr="00A20338">
          <w:rPr>
            <w:rStyle w:val="Hyperlink"/>
            <w:i/>
            <w:iCs/>
            <w:color w:val="auto"/>
          </w:rPr>
          <w:t>Guia de editoração do Tribunal de Contas da União</w:t>
        </w:r>
      </w:hyperlink>
      <w:r w:rsidRPr="00330117">
        <w:t>.</w:t>
      </w:r>
    </w:p>
    <w:p w14:paraId="5E323E8D" w14:textId="77777777" w:rsidR="00696B3E" w:rsidRPr="00330117" w:rsidRDefault="00696B3E" w:rsidP="00330117">
      <w:pPr>
        <w:pStyle w:val="PargrafodaLista"/>
      </w:pPr>
      <w:r w:rsidRPr="00330117">
        <w:t xml:space="preserve">Para utilizar reduções (abreviação, abreviatura, sigla e símbolo) no corpo do trabalho, devem ser observadas as orientações constantes da seção 5.1 do capítulo 5 do </w:t>
      </w:r>
      <w:hyperlink r:id="rId26">
        <w:r w:rsidRPr="00A20338">
          <w:rPr>
            <w:rStyle w:val="Hyperlink"/>
            <w:i/>
            <w:iCs/>
            <w:color w:val="auto"/>
          </w:rPr>
          <w:t>Guia de editoração do Tribunal de Contas da União</w:t>
        </w:r>
      </w:hyperlink>
      <w:r w:rsidRPr="00330117">
        <w:t>.</w:t>
      </w:r>
    </w:p>
    <w:p w14:paraId="4896863B" w14:textId="77777777" w:rsidR="00696B3E" w:rsidRPr="00330117" w:rsidRDefault="00696B3E" w:rsidP="00330117">
      <w:pPr>
        <w:pStyle w:val="PargrafodaLista"/>
      </w:pPr>
      <w:r w:rsidRPr="00330117">
        <w:t xml:space="preserve">Para mencionar texto legal no corpo do trabalho, devem ser observadas as orientações constantes da seção 5.2 do capítulo 5 do </w:t>
      </w:r>
      <w:hyperlink r:id="rId27">
        <w:r w:rsidRPr="00A20338">
          <w:rPr>
            <w:rStyle w:val="Hyperlink"/>
            <w:i/>
            <w:iCs/>
            <w:color w:val="auto"/>
          </w:rPr>
          <w:t>Guia de editoração do Tribunal de Contas da União</w:t>
        </w:r>
      </w:hyperlink>
      <w:r w:rsidRPr="00330117">
        <w:t>.</w:t>
      </w:r>
    </w:p>
    <w:p w14:paraId="51A86B8F" w14:textId="77777777" w:rsidR="00696B3E" w:rsidRPr="00330117" w:rsidRDefault="00696B3E" w:rsidP="00330117">
      <w:pPr>
        <w:pStyle w:val="PargrafodaLista"/>
      </w:pPr>
      <w:r w:rsidRPr="00330117">
        <w:t xml:space="preserve">Para incluir apêndice ou anexo (tela, protótipo, fluxo, formulário, código, documentação, modelo, imagem etc.), devem ser observadas as orientações constantes das seções 6.16 e 6.17 do capítulo 6 do </w:t>
      </w:r>
      <w:hyperlink r:id="rId28">
        <w:r w:rsidRPr="00A20338">
          <w:rPr>
            <w:rStyle w:val="Hyperlink"/>
            <w:i/>
            <w:iCs/>
            <w:color w:val="auto"/>
          </w:rPr>
          <w:t>Guia de editoração do Tribunal de Contas da União</w:t>
        </w:r>
      </w:hyperlink>
      <w:r w:rsidRPr="00330117">
        <w:t>.</w:t>
      </w:r>
    </w:p>
    <w:p w14:paraId="45333CE4" w14:textId="77777777" w:rsidR="00696B3E" w:rsidRPr="000F3609" w:rsidRDefault="00696B3E" w:rsidP="00330117">
      <w:pPr>
        <w:pStyle w:val="PargrafodaLista"/>
      </w:pPr>
      <w:r w:rsidRPr="00330117">
        <w:t>Toda publicação do TCU tem como princípio a acessibilidade; como objetivo “identificar e eliminar barreira comunicacional que impede ou dificulta o acesso à informação”; e como diretriz “incorporar, transversalmente, conceito e princípio de acessibilidade à comunicação organizacional”. Por essa razão, ao submeter trabalho, o autor deve observar o que segue.</w:t>
      </w:r>
    </w:p>
    <w:p w14:paraId="59B3DEE7" w14:textId="77777777" w:rsidR="00696B3E" w:rsidRPr="000F3609" w:rsidRDefault="00696B3E" w:rsidP="00696B3E">
      <w:pPr>
        <w:numPr>
          <w:ilvl w:val="1"/>
          <w:numId w:val="1"/>
        </w:numPr>
        <w:ind w:left="1154"/>
        <w:rPr>
          <w:rFonts w:cs="Arial"/>
        </w:rPr>
      </w:pPr>
      <w:r w:rsidRPr="000F3609">
        <w:rPr>
          <w:rFonts w:cs="Arial"/>
        </w:rPr>
        <w:t>Não utilizar letra maiúscula na integralidade de trecho.</w:t>
      </w:r>
    </w:p>
    <w:p w14:paraId="647B2938" w14:textId="77777777" w:rsidR="00696B3E" w:rsidRPr="000F3609" w:rsidRDefault="00696B3E" w:rsidP="00696B3E">
      <w:pPr>
        <w:numPr>
          <w:ilvl w:val="1"/>
          <w:numId w:val="1"/>
        </w:numPr>
        <w:ind w:left="1154"/>
        <w:rPr>
          <w:rFonts w:cs="Arial"/>
        </w:rPr>
      </w:pPr>
      <w:r w:rsidRPr="000F3609">
        <w:rPr>
          <w:rFonts w:cs="Arial"/>
        </w:rPr>
        <w:t>Informar, em toda ilustração incluída no texto, legenda descritiva da imagem (item obrigatório), que será fornecida ao leitor, na versão publicada, em caixa de texto alternativo (</w:t>
      </w:r>
      <w:r w:rsidR="009D4458" w:rsidRPr="000F3609">
        <w:rPr>
          <w:rFonts w:cs="Arial"/>
        </w:rPr>
        <w:t>Alt</w:t>
      </w:r>
      <w:r w:rsidRPr="000F3609">
        <w:rPr>
          <w:rFonts w:cs="Arial"/>
        </w:rPr>
        <w:t xml:space="preserve"> text); bem como disponibilizar, em formato editável, título, legenda, fonte, nota e demais textos associados ou </w:t>
      </w:r>
      <w:r w:rsidRPr="000F3609">
        <w:rPr>
          <w:rFonts w:cs="Arial"/>
        </w:rPr>
        <w:lastRenderedPageBreak/>
        <w:t>inseridos na imagem, de modo a possibilitar a revisão, padronização e editoração do trabalho.</w:t>
      </w:r>
    </w:p>
    <w:p w14:paraId="63E9395C" w14:textId="77777777" w:rsidR="00696B3E" w:rsidRPr="000F3609" w:rsidRDefault="00696B3E" w:rsidP="00696B3E">
      <w:pPr>
        <w:numPr>
          <w:ilvl w:val="1"/>
          <w:numId w:val="1"/>
        </w:numPr>
        <w:ind w:left="1154"/>
        <w:rPr>
          <w:rFonts w:cs="Arial"/>
        </w:rPr>
      </w:pPr>
      <w:r w:rsidRPr="000F3609">
        <w:rPr>
          <w:rFonts w:cs="Arial"/>
        </w:rPr>
        <w:t>Não mesclar linha ou coluna ao formatar quadro ou tabela.</w:t>
      </w:r>
    </w:p>
    <w:p w14:paraId="054A6D78" w14:textId="77777777" w:rsidR="00696B3E" w:rsidRPr="000F3609" w:rsidRDefault="00696B3E" w:rsidP="00696B3E">
      <w:pPr>
        <w:numPr>
          <w:ilvl w:val="1"/>
          <w:numId w:val="1"/>
        </w:numPr>
        <w:ind w:left="1154"/>
        <w:rPr>
          <w:rFonts w:cs="Arial"/>
        </w:rPr>
      </w:pPr>
      <w:r w:rsidRPr="000F3609">
        <w:rPr>
          <w:rFonts w:cs="Arial"/>
        </w:rPr>
        <w:t>Adotar linguagem objetiva, clara e empática.</w:t>
      </w:r>
    </w:p>
    <w:p w14:paraId="13564F6A" w14:textId="77777777" w:rsidR="009B28C1" w:rsidRPr="000A5FB1" w:rsidRDefault="00696B3E" w:rsidP="000A5FB1">
      <w:pPr>
        <w:numPr>
          <w:ilvl w:val="1"/>
          <w:numId w:val="1"/>
        </w:numPr>
        <w:ind w:left="1154"/>
        <w:rPr>
          <w:rFonts w:cs="Arial"/>
        </w:rPr>
      </w:pPr>
      <w:r w:rsidRPr="000F3609">
        <w:rPr>
          <w:rFonts w:cs="Arial"/>
        </w:rPr>
        <w:t>Adotar abordagem de comunicação inclusiva. A Revista repudia qualquer atitude preconceituosa, racista, discriminatória ou que incite violência.</w:t>
      </w:r>
    </w:p>
    <w:sectPr w:rsidR="009B28C1" w:rsidRPr="000A5FB1" w:rsidSect="00652C86">
      <w:footerReference w:type="default" r:id="rId29"/>
      <w:footnotePr>
        <w:numRestart w:val="eachSect"/>
      </w:footnotePr>
      <w:pgSz w:w="11906" w:h="16838" w:code="9"/>
      <w:pgMar w:top="1418" w:right="1418" w:bottom="1418" w:left="1418" w:header="720"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quipe editorial RTCU" w:date="2026-09-04T12:10:00Z" w:initials="RTCU">
    <w:p w14:paraId="71315F89" w14:textId="77777777" w:rsidR="0026182F" w:rsidRDefault="0026182F" w:rsidP="0026182F">
      <w:pPr>
        <w:pStyle w:val="Textodecomentrio"/>
        <w:jc w:val="left"/>
      </w:pPr>
      <w:r>
        <w:rPr>
          <w:rStyle w:val="Refdecomentrio"/>
        </w:rPr>
        <w:annotationRef/>
      </w:r>
      <w:r>
        <w:rPr>
          <w:color w:val="A66500"/>
        </w:rPr>
        <w:t>Orientação</w:t>
      </w:r>
      <w:r>
        <w:t>:</w:t>
      </w:r>
    </w:p>
    <w:p w14:paraId="0E2AF64C" w14:textId="77777777" w:rsidR="0026182F" w:rsidRDefault="0026182F" w:rsidP="0026182F">
      <w:pPr>
        <w:pStyle w:val="Textodecomentrio"/>
        <w:jc w:val="left"/>
      </w:pPr>
      <w:r>
        <w:t>Neste campo, deve ser indicado um dos tipos relacionados a seguir.</w:t>
      </w:r>
    </w:p>
    <w:p w14:paraId="213767E6" w14:textId="77777777" w:rsidR="0026182F" w:rsidRDefault="0026182F" w:rsidP="00D520C3">
      <w:pPr>
        <w:pStyle w:val="Textodecomentrio"/>
        <w:numPr>
          <w:ilvl w:val="0"/>
          <w:numId w:val="3"/>
        </w:numPr>
        <w:jc w:val="left"/>
      </w:pPr>
      <w:r>
        <w:t>Artigo original</w:t>
      </w:r>
    </w:p>
    <w:p w14:paraId="6599B56C" w14:textId="77777777" w:rsidR="0026182F" w:rsidRDefault="0026182F" w:rsidP="00D520C3">
      <w:pPr>
        <w:pStyle w:val="Textodecomentrio"/>
        <w:numPr>
          <w:ilvl w:val="0"/>
          <w:numId w:val="3"/>
        </w:numPr>
        <w:jc w:val="left"/>
      </w:pPr>
      <w:r>
        <w:t>Revisão de literatura</w:t>
      </w:r>
    </w:p>
    <w:p w14:paraId="54D1EC64" w14:textId="77777777" w:rsidR="0026182F" w:rsidRDefault="0026182F" w:rsidP="00D520C3">
      <w:pPr>
        <w:pStyle w:val="Textodecomentrio"/>
        <w:numPr>
          <w:ilvl w:val="0"/>
          <w:numId w:val="3"/>
        </w:numPr>
        <w:jc w:val="left"/>
      </w:pPr>
      <w:r>
        <w:t>Ensaio teórico</w:t>
      </w:r>
    </w:p>
  </w:comment>
  <w:comment w:id="1" w:author="Equipe editorial RTCU" w:date="2026-09-04T12:13:00Z" w:initials="RTCU">
    <w:p w14:paraId="14669159" w14:textId="77777777" w:rsidR="00515007" w:rsidRDefault="00515007" w:rsidP="00515007">
      <w:pPr>
        <w:pStyle w:val="Textodecomentrio"/>
        <w:jc w:val="left"/>
      </w:pPr>
      <w:r>
        <w:rPr>
          <w:rStyle w:val="Refdecomentrio"/>
        </w:rPr>
        <w:annotationRef/>
      </w:r>
      <w:r>
        <w:rPr>
          <w:color w:val="A66500"/>
        </w:rPr>
        <w:t>Orientação</w:t>
      </w:r>
      <w:r>
        <w:t>:</w:t>
      </w:r>
    </w:p>
    <w:p w14:paraId="3DE2AEB7" w14:textId="77777777" w:rsidR="00515007" w:rsidRDefault="00515007" w:rsidP="00515007">
      <w:pPr>
        <w:pStyle w:val="Textodecomentrio"/>
        <w:jc w:val="left"/>
      </w:pPr>
      <w:r>
        <w:t>Neste campo, deve ser indicada uma das áreas relacionadas a seguir.</w:t>
      </w:r>
    </w:p>
    <w:p w14:paraId="3C5582D7" w14:textId="77777777" w:rsidR="00515007" w:rsidRDefault="00515007" w:rsidP="00D520C3">
      <w:pPr>
        <w:pStyle w:val="Textodecomentrio"/>
        <w:numPr>
          <w:ilvl w:val="0"/>
          <w:numId w:val="4"/>
        </w:numPr>
        <w:jc w:val="left"/>
      </w:pPr>
      <w:r>
        <w:rPr>
          <w:highlight w:val="white"/>
        </w:rPr>
        <w:t>Controle governamental</w:t>
      </w:r>
    </w:p>
    <w:p w14:paraId="37893C36" w14:textId="77777777" w:rsidR="00515007" w:rsidRDefault="00515007" w:rsidP="00D520C3">
      <w:pPr>
        <w:pStyle w:val="Textodecomentrio"/>
        <w:numPr>
          <w:ilvl w:val="0"/>
          <w:numId w:val="4"/>
        </w:numPr>
        <w:jc w:val="left"/>
      </w:pPr>
      <w:r>
        <w:rPr>
          <w:highlight w:val="white"/>
        </w:rPr>
        <w:t>Administração pública</w:t>
      </w:r>
    </w:p>
    <w:p w14:paraId="26D7AFBF" w14:textId="77777777" w:rsidR="00515007" w:rsidRDefault="00515007" w:rsidP="00D520C3">
      <w:pPr>
        <w:pStyle w:val="Textodecomentrio"/>
        <w:numPr>
          <w:ilvl w:val="0"/>
          <w:numId w:val="4"/>
        </w:numPr>
        <w:jc w:val="left"/>
      </w:pPr>
      <w:r>
        <w:rPr>
          <w:highlight w:val="white"/>
        </w:rPr>
        <w:t>Direito público</w:t>
      </w:r>
    </w:p>
    <w:p w14:paraId="3B7DFAD8" w14:textId="77777777" w:rsidR="00515007" w:rsidRDefault="00515007" w:rsidP="00D520C3">
      <w:pPr>
        <w:pStyle w:val="Textodecomentrio"/>
        <w:numPr>
          <w:ilvl w:val="0"/>
          <w:numId w:val="4"/>
        </w:numPr>
        <w:jc w:val="left"/>
      </w:pPr>
      <w:r>
        <w:rPr>
          <w:highlight w:val="white"/>
        </w:rPr>
        <w:t>Contabilidade</w:t>
      </w:r>
    </w:p>
    <w:p w14:paraId="6B0CFCBE" w14:textId="77777777" w:rsidR="00515007" w:rsidRDefault="00515007" w:rsidP="00D520C3">
      <w:pPr>
        <w:pStyle w:val="Textodecomentrio"/>
        <w:numPr>
          <w:ilvl w:val="0"/>
          <w:numId w:val="4"/>
        </w:numPr>
        <w:jc w:val="left"/>
      </w:pPr>
      <w:r>
        <w:rPr>
          <w:highlight w:val="white"/>
        </w:rPr>
        <w:t>Finanças</w:t>
      </w:r>
    </w:p>
    <w:p w14:paraId="6C4901C7" w14:textId="77777777" w:rsidR="00515007" w:rsidRDefault="00515007" w:rsidP="00D520C3">
      <w:pPr>
        <w:pStyle w:val="Textodecomentrio"/>
        <w:numPr>
          <w:ilvl w:val="0"/>
          <w:numId w:val="4"/>
        </w:numPr>
        <w:jc w:val="left"/>
      </w:pPr>
      <w:r>
        <w:rPr>
          <w:highlight w:val="white"/>
        </w:rPr>
        <w:t>Auditoria</w:t>
      </w:r>
    </w:p>
    <w:p w14:paraId="47D619C4" w14:textId="77777777" w:rsidR="00515007" w:rsidRDefault="00515007" w:rsidP="00D520C3">
      <w:pPr>
        <w:pStyle w:val="Textodecomentrio"/>
        <w:numPr>
          <w:ilvl w:val="0"/>
          <w:numId w:val="4"/>
        </w:numPr>
        <w:jc w:val="left"/>
      </w:pPr>
      <w:r>
        <w:rPr>
          <w:highlight w:val="white"/>
        </w:rPr>
        <w:t>Inovação no setor público</w:t>
      </w:r>
    </w:p>
  </w:comment>
  <w:comment w:id="3" w:author="Equipe editorial RTCU" w:date="2026-09-04T12:13:00Z" w:initials="RTCU">
    <w:p w14:paraId="7BA75262" w14:textId="77777777" w:rsidR="000623F0" w:rsidRDefault="000623F0" w:rsidP="000623F0">
      <w:pPr>
        <w:pStyle w:val="Textodecomentrio"/>
        <w:jc w:val="left"/>
      </w:pPr>
      <w:r>
        <w:rPr>
          <w:rStyle w:val="Refdecomentrio"/>
        </w:rPr>
        <w:annotationRef/>
      </w:r>
      <w:r>
        <w:rPr>
          <w:color w:val="A66500"/>
        </w:rPr>
        <w:t>Orientação</w:t>
      </w:r>
      <w:r>
        <w:t>:</w:t>
      </w:r>
    </w:p>
    <w:p w14:paraId="5D10862A" w14:textId="77777777" w:rsidR="000623F0" w:rsidRDefault="000623F0" w:rsidP="000623F0">
      <w:pPr>
        <w:pStyle w:val="Textodecomentrio"/>
        <w:jc w:val="left"/>
      </w:pPr>
      <w:r>
        <w:t>O título e, se há, o subtítulo devem representar adequadamente o conteúdo abordado.</w:t>
      </w:r>
    </w:p>
  </w:comment>
  <w:comment w:id="7" w:author="Equipe editorial RTCU" w:date="2026-09-04T12:14:00Z" w:initials="RTCU">
    <w:p w14:paraId="5DF7F02B" w14:textId="77777777" w:rsidR="00B0178D" w:rsidRDefault="00B0178D" w:rsidP="00B0178D">
      <w:pPr>
        <w:pStyle w:val="Textodecomentrio"/>
        <w:jc w:val="left"/>
      </w:pPr>
      <w:r>
        <w:rPr>
          <w:rStyle w:val="Refdecomentrio"/>
        </w:rPr>
        <w:annotationRef/>
      </w:r>
      <w:r>
        <w:rPr>
          <w:color w:val="A66500"/>
        </w:rPr>
        <w:t>Orientação</w:t>
      </w:r>
      <w:r>
        <w:t>:</w:t>
      </w:r>
    </w:p>
    <w:p w14:paraId="0BC58594" w14:textId="77777777" w:rsidR="00B0178D" w:rsidRDefault="00B0178D" w:rsidP="00B0178D">
      <w:pPr>
        <w:pStyle w:val="Textodecomentrio"/>
        <w:jc w:val="left"/>
      </w:pPr>
      <w:r>
        <w:t>No resumo, devem ser descritos, de forma sucinta (entre 100 e 250 palavras), em um único parágrafo, os elementos relacionados a seguir.</w:t>
      </w:r>
    </w:p>
    <w:p w14:paraId="33A23E15" w14:textId="77777777" w:rsidR="00B0178D" w:rsidRDefault="00B0178D" w:rsidP="00D520C3">
      <w:pPr>
        <w:pStyle w:val="Textodecomentrio"/>
        <w:numPr>
          <w:ilvl w:val="0"/>
          <w:numId w:val="5"/>
        </w:numPr>
        <w:jc w:val="left"/>
      </w:pPr>
      <w:r>
        <w:t>Problema/oportunidade identificada</w:t>
      </w:r>
    </w:p>
    <w:p w14:paraId="723471C2" w14:textId="77777777" w:rsidR="00B0178D" w:rsidRDefault="00B0178D" w:rsidP="00D520C3">
      <w:pPr>
        <w:pStyle w:val="Textodecomentrio"/>
        <w:numPr>
          <w:ilvl w:val="0"/>
          <w:numId w:val="5"/>
        </w:numPr>
        <w:jc w:val="left"/>
      </w:pPr>
      <w:r>
        <w:t>Objetivo do produto</w:t>
      </w:r>
    </w:p>
    <w:p w14:paraId="60FD2047" w14:textId="77777777" w:rsidR="00B0178D" w:rsidRDefault="00B0178D" w:rsidP="00D520C3">
      <w:pPr>
        <w:pStyle w:val="Textodecomentrio"/>
        <w:numPr>
          <w:ilvl w:val="0"/>
          <w:numId w:val="5"/>
        </w:numPr>
        <w:jc w:val="left"/>
      </w:pPr>
      <w:r>
        <w:t>Metodologia de desenvolvimento</w:t>
      </w:r>
    </w:p>
    <w:p w14:paraId="69CC26EC" w14:textId="77777777" w:rsidR="00B0178D" w:rsidRDefault="00B0178D" w:rsidP="00D520C3">
      <w:pPr>
        <w:pStyle w:val="Textodecomentrio"/>
        <w:numPr>
          <w:ilvl w:val="0"/>
          <w:numId w:val="5"/>
        </w:numPr>
        <w:jc w:val="left"/>
      </w:pPr>
      <w:r>
        <w:t>Produto gerado</w:t>
      </w:r>
    </w:p>
    <w:p w14:paraId="57FE117C" w14:textId="77777777" w:rsidR="00B0178D" w:rsidRDefault="00B0178D" w:rsidP="00D520C3">
      <w:pPr>
        <w:pStyle w:val="Textodecomentrio"/>
        <w:numPr>
          <w:ilvl w:val="0"/>
          <w:numId w:val="5"/>
        </w:numPr>
        <w:jc w:val="left"/>
      </w:pPr>
      <w:r>
        <w:t>Resultado esperado</w:t>
      </w:r>
    </w:p>
    <w:p w14:paraId="48F1B583" w14:textId="77777777" w:rsidR="00B0178D" w:rsidRDefault="00B0178D" w:rsidP="00D520C3">
      <w:pPr>
        <w:pStyle w:val="Textodecomentrio"/>
        <w:numPr>
          <w:ilvl w:val="0"/>
          <w:numId w:val="5"/>
        </w:numPr>
        <w:jc w:val="left"/>
      </w:pPr>
      <w:r>
        <w:t>Impacto esperado</w:t>
      </w:r>
    </w:p>
    <w:p w14:paraId="7BCD38E7" w14:textId="77777777" w:rsidR="00B0178D" w:rsidRDefault="00B0178D" w:rsidP="00B0178D">
      <w:pPr>
        <w:pStyle w:val="Textodecomentrio"/>
        <w:jc w:val="left"/>
      </w:pPr>
    </w:p>
    <w:p w14:paraId="0B0CFFB7" w14:textId="77777777" w:rsidR="00B0178D" w:rsidRDefault="00B0178D" w:rsidP="00B0178D">
      <w:pPr>
        <w:pStyle w:val="Textodecomentrio"/>
        <w:jc w:val="left"/>
      </w:pPr>
      <w:r>
        <w:t>Deve-se evitar o uso de abreviação e citação no resumo.</w:t>
      </w:r>
    </w:p>
  </w:comment>
  <w:comment w:id="8" w:author="Equipe editorial RTCU" w:date="2026-09-04T12:15:00Z" w:initials="RTCU">
    <w:p w14:paraId="0CBAC475" w14:textId="77777777" w:rsidR="00B0178D" w:rsidRDefault="00B0178D" w:rsidP="00B0178D">
      <w:pPr>
        <w:pStyle w:val="Textodecomentrio"/>
        <w:jc w:val="left"/>
      </w:pPr>
      <w:r>
        <w:rPr>
          <w:rStyle w:val="Refdecomentrio"/>
        </w:rPr>
        <w:annotationRef/>
      </w:r>
      <w:r>
        <w:rPr>
          <w:color w:val="A66500"/>
        </w:rPr>
        <w:t>Orientação</w:t>
      </w:r>
      <w:r>
        <w:t>:</w:t>
      </w:r>
    </w:p>
    <w:p w14:paraId="740F8016" w14:textId="77777777" w:rsidR="00B0178D" w:rsidRDefault="00B0178D" w:rsidP="00B0178D">
      <w:pPr>
        <w:pStyle w:val="Textodecomentrio"/>
        <w:jc w:val="left"/>
      </w:pPr>
      <w:r>
        <w:t>As palavras-chave devem refletir o tema ou conceito abordado no trabalho e contribuir para a indexação e recuperação do manuscrito em base de dados e mecanismo de busca.</w:t>
      </w:r>
    </w:p>
    <w:p w14:paraId="11B1C60E" w14:textId="77777777" w:rsidR="00B0178D" w:rsidRDefault="00B0178D" w:rsidP="00B0178D">
      <w:pPr>
        <w:pStyle w:val="Textodecomentrio"/>
        <w:jc w:val="left"/>
      </w:pPr>
      <w:r>
        <w:t xml:space="preserve">O campo deve conter de quatro a seis palavras, separadas entre si por ponto e vírgula, com ponto final após a última. Quanto ao uso de letra minúscula ou maiúscula, devem ser observadas as orientações constantes da seção 3.4 do capítulo 3 do </w:t>
      </w:r>
      <w:hyperlink r:id="rId1" w:history="1">
        <w:r w:rsidRPr="00FD2D44">
          <w:rPr>
            <w:rStyle w:val="Hyperlink"/>
            <w:i/>
            <w:iCs/>
          </w:rPr>
          <w:t>Guia de Editoração do Tribunal de Contas da União</w:t>
        </w:r>
      </w:hyperlink>
      <w:r>
        <w:t>.</w:t>
      </w:r>
    </w:p>
  </w:comment>
  <w:comment w:id="10" w:author="Equipe editorial RTCU" w:date="2026-09-04T12:16:00Z" w:initials="RTCU">
    <w:p w14:paraId="6C07B683" w14:textId="77777777" w:rsidR="009919CB" w:rsidRDefault="009919CB" w:rsidP="009919CB">
      <w:pPr>
        <w:pStyle w:val="Textodecomentrio"/>
        <w:jc w:val="left"/>
      </w:pPr>
      <w:r>
        <w:rPr>
          <w:rStyle w:val="Refdecomentrio"/>
        </w:rPr>
        <w:annotationRef/>
      </w:r>
      <w:r>
        <w:rPr>
          <w:color w:val="A66500"/>
        </w:rPr>
        <w:t>Orientação</w:t>
      </w:r>
      <w:r>
        <w:t>:</w:t>
      </w:r>
    </w:p>
    <w:p w14:paraId="7EF1BEF7" w14:textId="77777777" w:rsidR="009919CB" w:rsidRDefault="009919CB" w:rsidP="009919CB">
      <w:pPr>
        <w:pStyle w:val="Textodecomentrio"/>
        <w:jc w:val="left"/>
      </w:pPr>
      <w:r>
        <w:t>O resumo em língua estrangeira deve corresponder integralmente ao resumo em língua vernácula.</w:t>
      </w:r>
    </w:p>
  </w:comment>
  <w:comment w:id="11" w:author="Equipe editorial RTCU" w:date="2026-09-04T12:16:00Z" w:initials="RTCU">
    <w:p w14:paraId="1B3801D8" w14:textId="77777777" w:rsidR="009919CB" w:rsidRDefault="009919CB" w:rsidP="009919CB">
      <w:pPr>
        <w:pStyle w:val="Textodecomentrio"/>
        <w:jc w:val="left"/>
      </w:pPr>
      <w:r>
        <w:rPr>
          <w:rStyle w:val="Refdecomentrio"/>
        </w:rPr>
        <w:annotationRef/>
      </w:r>
      <w:r>
        <w:rPr>
          <w:color w:val="A66500"/>
        </w:rPr>
        <w:t>Orientação</w:t>
      </w:r>
      <w:r>
        <w:t>:</w:t>
      </w:r>
    </w:p>
    <w:p w14:paraId="4EAB758A" w14:textId="77777777" w:rsidR="009919CB" w:rsidRDefault="009919CB" w:rsidP="009919CB">
      <w:pPr>
        <w:pStyle w:val="Textodecomentrio"/>
        <w:jc w:val="left"/>
      </w:pPr>
      <w:r>
        <w:t xml:space="preserve">As palavras-chave em língua estrangeira devem corresponder integralmente às palavras-chave em língua vernácula. Quanto ao uso de itálico e letra minúscula ou maiúscula, devem ser observadas as orientações constantes das seções 3.2 e 3.4 do capítulo 3 do </w:t>
      </w:r>
      <w:hyperlink r:id="rId2" w:history="1">
        <w:r w:rsidRPr="00924779">
          <w:rPr>
            <w:rStyle w:val="Hyperlink"/>
            <w:i/>
            <w:iCs/>
          </w:rPr>
          <w:t>Guia de Editoração do Tribunal de Contas da União</w:t>
        </w:r>
      </w:hyperlink>
      <w:r>
        <w:t>.</w:t>
      </w:r>
    </w:p>
  </w:comment>
  <w:comment w:id="14" w:author="Equipe editorial RTCU" w:date="2026-09-04T12:18:00Z" w:initials="RTCU">
    <w:p w14:paraId="22C90035" w14:textId="77777777" w:rsidR="009919CB" w:rsidRDefault="009919CB" w:rsidP="009919CB">
      <w:pPr>
        <w:pStyle w:val="Textodecomentrio"/>
        <w:jc w:val="left"/>
      </w:pPr>
      <w:r>
        <w:rPr>
          <w:rStyle w:val="Refdecomentrio"/>
        </w:rPr>
        <w:annotationRef/>
      </w:r>
      <w:r>
        <w:rPr>
          <w:color w:val="A66500"/>
        </w:rPr>
        <w:t>Orientação</w:t>
      </w:r>
      <w:r>
        <w:t>:</w:t>
      </w:r>
    </w:p>
    <w:p w14:paraId="1419B943" w14:textId="77777777" w:rsidR="009919CB" w:rsidRDefault="009919CB" w:rsidP="009919CB">
      <w:pPr>
        <w:pStyle w:val="Textodecomentrio"/>
        <w:jc w:val="left"/>
      </w:pPr>
      <w:r>
        <w:t>O resumo em língua estrangeira deve corresponder integralmente ao resumo em língua vernácula.</w:t>
      </w:r>
    </w:p>
  </w:comment>
  <w:comment w:id="15" w:author="Equipe editorial RTCU" w:date="2026-09-04T12:18:00Z" w:initials="RTCU">
    <w:p w14:paraId="39E5082C" w14:textId="77777777" w:rsidR="009919CB" w:rsidRDefault="009919CB" w:rsidP="009919CB">
      <w:pPr>
        <w:pStyle w:val="Textodecomentrio"/>
        <w:jc w:val="left"/>
      </w:pPr>
      <w:r>
        <w:rPr>
          <w:rStyle w:val="Refdecomentrio"/>
        </w:rPr>
        <w:annotationRef/>
      </w:r>
      <w:r>
        <w:rPr>
          <w:color w:val="A66500"/>
        </w:rPr>
        <w:t>Orientação</w:t>
      </w:r>
      <w:r>
        <w:t>:</w:t>
      </w:r>
    </w:p>
    <w:p w14:paraId="227748BE" w14:textId="77777777" w:rsidR="009919CB" w:rsidRDefault="009919CB" w:rsidP="009919CB">
      <w:pPr>
        <w:pStyle w:val="Textodecomentrio"/>
        <w:jc w:val="left"/>
      </w:pPr>
      <w:r>
        <w:t xml:space="preserve">As palavras-chave em língua estrangeira devem corresponder integralmente às palavras-chave em língua vernácula. Quanto ao uso de itálico e letra minúscula ou maiúscula, devem ser observadas as orientações constantes das seções 3.2 e 3.4 do capítulo 3 do </w:t>
      </w:r>
      <w:hyperlink r:id="rId3" w:history="1">
        <w:r w:rsidRPr="008360E1">
          <w:rPr>
            <w:rStyle w:val="Hyperlink"/>
            <w:i/>
            <w:iCs/>
          </w:rPr>
          <w:t>Guia de Editoração do Tribunal de Contas da União</w:t>
        </w:r>
      </w:hyperlink>
      <w:r>
        <w:t>.</w:t>
      </w:r>
    </w:p>
  </w:comment>
  <w:comment w:id="18" w:author="Equipe editorial RTCU" w:date="2026-09-04T12:18:00Z" w:initials="RTCU">
    <w:p w14:paraId="552E62CF" w14:textId="77777777" w:rsidR="009919CB" w:rsidRDefault="009919CB" w:rsidP="009919CB">
      <w:pPr>
        <w:pStyle w:val="Textodecomentrio"/>
        <w:jc w:val="left"/>
      </w:pPr>
      <w:r>
        <w:rPr>
          <w:rStyle w:val="Refdecomentrio"/>
        </w:rPr>
        <w:annotationRef/>
      </w:r>
      <w:r>
        <w:rPr>
          <w:color w:val="A66500"/>
        </w:rPr>
        <w:t>Orientação</w:t>
      </w:r>
      <w:r>
        <w:t>:</w:t>
      </w:r>
    </w:p>
    <w:p w14:paraId="6F918B78" w14:textId="77777777" w:rsidR="009919CB" w:rsidRDefault="009919CB" w:rsidP="009919CB">
      <w:pPr>
        <w:pStyle w:val="Textodecomentrio"/>
        <w:jc w:val="left"/>
      </w:pPr>
      <w:r>
        <w:t>Na introdução, devem ser apresentados, de forma objetiva e clara, os elementos relacionados a seguir.</w:t>
      </w:r>
    </w:p>
    <w:p w14:paraId="3DA0667E" w14:textId="77777777" w:rsidR="009919CB" w:rsidRDefault="009919CB" w:rsidP="00D520C3">
      <w:pPr>
        <w:pStyle w:val="Textodecomentrio"/>
        <w:numPr>
          <w:ilvl w:val="0"/>
          <w:numId w:val="6"/>
        </w:numPr>
        <w:jc w:val="left"/>
      </w:pPr>
      <w:r>
        <w:t>Visão geral do tema de pesquisa, de modo a situar o leitor no contexto mais amplo do estudo.</w:t>
      </w:r>
    </w:p>
    <w:p w14:paraId="4D88B8D4" w14:textId="77777777" w:rsidR="009919CB" w:rsidRDefault="009919CB" w:rsidP="00D520C3">
      <w:pPr>
        <w:pStyle w:val="Textodecomentrio"/>
        <w:numPr>
          <w:ilvl w:val="0"/>
          <w:numId w:val="6"/>
        </w:numPr>
        <w:jc w:val="left"/>
      </w:pPr>
      <w:r>
        <w:t>Problema de pesquisa que o estudo pretende investigar.</w:t>
      </w:r>
    </w:p>
    <w:p w14:paraId="11277AAE" w14:textId="77777777" w:rsidR="009919CB" w:rsidRDefault="009919CB" w:rsidP="00D520C3">
      <w:pPr>
        <w:pStyle w:val="Textodecomentrio"/>
        <w:numPr>
          <w:ilvl w:val="0"/>
          <w:numId w:val="6"/>
        </w:numPr>
        <w:jc w:val="left"/>
      </w:pPr>
      <w:r>
        <w:t>Objetivo geral e, se há, objetivo específico e hipótese, se aplicável.</w:t>
      </w:r>
    </w:p>
    <w:p w14:paraId="329A1AA3" w14:textId="77777777" w:rsidR="009919CB" w:rsidRDefault="009919CB" w:rsidP="00D520C3">
      <w:pPr>
        <w:pStyle w:val="Textodecomentrio"/>
        <w:numPr>
          <w:ilvl w:val="0"/>
          <w:numId w:val="6"/>
        </w:numPr>
        <w:jc w:val="left"/>
      </w:pPr>
      <w:r>
        <w:t>Relevância do estudo e explicação de como ele contribui para o respectivo campo de conhecimento.</w:t>
      </w:r>
    </w:p>
    <w:p w14:paraId="5CFCA63F" w14:textId="77777777" w:rsidR="009919CB" w:rsidRDefault="009919CB" w:rsidP="00D520C3">
      <w:pPr>
        <w:pStyle w:val="Textodecomentrio"/>
        <w:numPr>
          <w:ilvl w:val="0"/>
          <w:numId w:val="6"/>
        </w:numPr>
        <w:jc w:val="left"/>
      </w:pPr>
      <w:r>
        <w:t>Breve explicação sobre o que será abordado em cada seção (opcional, mas recomendável).</w:t>
      </w:r>
    </w:p>
  </w:comment>
  <w:comment w:id="20" w:author="Equipe editorial RTCU" w:date="2026-09-04T12:19:00Z" w:initials="RTCU">
    <w:p w14:paraId="6382A037" w14:textId="77777777" w:rsidR="005B51E6" w:rsidRDefault="005B51E6" w:rsidP="005B51E6">
      <w:pPr>
        <w:pStyle w:val="Textodecomentrio"/>
        <w:jc w:val="left"/>
      </w:pPr>
      <w:r>
        <w:rPr>
          <w:rStyle w:val="Refdecomentrio"/>
        </w:rPr>
        <w:annotationRef/>
      </w:r>
      <w:r>
        <w:rPr>
          <w:color w:val="A66500"/>
        </w:rPr>
        <w:t>Orientação</w:t>
      </w:r>
      <w:r>
        <w:t>:</w:t>
      </w:r>
    </w:p>
    <w:p w14:paraId="25495C50" w14:textId="77777777" w:rsidR="005B51E6" w:rsidRDefault="005B51E6" w:rsidP="005B51E6">
      <w:pPr>
        <w:pStyle w:val="Textodecomentrio"/>
        <w:jc w:val="left"/>
      </w:pPr>
      <w:r>
        <w:t>A revisão de literatura deve ser abrangente, de modo a situar o trabalho dentro do contexto acadêmico atual e permitir que o leitor identifique lacuna existente, bem como compreenda a relevância do estudo proposto. Em “Revisão de literatura”, devem ser apresentados os elementos relacionados a seguir.</w:t>
      </w:r>
    </w:p>
    <w:p w14:paraId="0A6725FC" w14:textId="77777777" w:rsidR="005B51E6" w:rsidRDefault="005B51E6" w:rsidP="00D520C3">
      <w:pPr>
        <w:pStyle w:val="Textodecomentrio"/>
        <w:numPr>
          <w:ilvl w:val="0"/>
          <w:numId w:val="7"/>
        </w:numPr>
        <w:jc w:val="left"/>
      </w:pPr>
      <w:r>
        <w:t>Síntese do conhecimento existente</w:t>
      </w:r>
    </w:p>
    <w:p w14:paraId="3228DB83" w14:textId="77777777" w:rsidR="005B51E6" w:rsidRDefault="005B51E6" w:rsidP="00D520C3">
      <w:pPr>
        <w:pStyle w:val="Textodecomentrio"/>
        <w:numPr>
          <w:ilvl w:val="0"/>
          <w:numId w:val="7"/>
        </w:numPr>
        <w:jc w:val="left"/>
      </w:pPr>
      <w:r>
        <w:t>Análise crítica de estudo anterior</w:t>
      </w:r>
    </w:p>
    <w:p w14:paraId="6479F572" w14:textId="77777777" w:rsidR="005B51E6" w:rsidRDefault="005B51E6" w:rsidP="00D520C3">
      <w:pPr>
        <w:pStyle w:val="Textodecomentrio"/>
        <w:numPr>
          <w:ilvl w:val="0"/>
          <w:numId w:val="7"/>
        </w:numPr>
        <w:jc w:val="left"/>
      </w:pPr>
      <w:r>
        <w:t>Identificação de lacuna na pesquisa existente</w:t>
      </w:r>
    </w:p>
    <w:p w14:paraId="35CA13D8" w14:textId="77777777" w:rsidR="005B51E6" w:rsidRDefault="005B51E6" w:rsidP="00D520C3">
      <w:pPr>
        <w:pStyle w:val="Textodecomentrio"/>
        <w:numPr>
          <w:ilvl w:val="0"/>
          <w:numId w:val="7"/>
        </w:numPr>
        <w:jc w:val="left"/>
      </w:pPr>
      <w:r>
        <w:t>Demonstração de como o estudo se insere no contexto de pesquisa existente</w:t>
      </w:r>
    </w:p>
    <w:p w14:paraId="246821DB" w14:textId="77777777" w:rsidR="005B51E6" w:rsidRDefault="005B51E6" w:rsidP="005B51E6">
      <w:pPr>
        <w:pStyle w:val="Textodecomentrio"/>
        <w:jc w:val="left"/>
      </w:pPr>
      <w:r>
        <w:t>É importante:</w:t>
      </w:r>
    </w:p>
    <w:p w14:paraId="49E7A6F9" w14:textId="77777777" w:rsidR="005B51E6" w:rsidRDefault="005B51E6" w:rsidP="00D520C3">
      <w:pPr>
        <w:pStyle w:val="Textodecomentrio"/>
        <w:numPr>
          <w:ilvl w:val="0"/>
          <w:numId w:val="8"/>
        </w:numPr>
        <w:jc w:val="left"/>
      </w:pPr>
      <w:r>
        <w:t>Selecionar fonte confiável, relevante e atual.</w:t>
      </w:r>
    </w:p>
    <w:p w14:paraId="56FD852F" w14:textId="77777777" w:rsidR="005B51E6" w:rsidRDefault="005B51E6" w:rsidP="00D520C3">
      <w:pPr>
        <w:pStyle w:val="Textodecomentrio"/>
        <w:numPr>
          <w:ilvl w:val="0"/>
          <w:numId w:val="8"/>
        </w:numPr>
        <w:jc w:val="left"/>
      </w:pPr>
      <w:r>
        <w:t>Organizar o conteúdo de forma lógica, geralmente começando com uma visão geral do tema para, depois, abordar estudo específico.</w:t>
      </w:r>
    </w:p>
    <w:p w14:paraId="56EB3709" w14:textId="77777777" w:rsidR="005B51E6" w:rsidRDefault="005B51E6" w:rsidP="00D520C3">
      <w:pPr>
        <w:pStyle w:val="Textodecomentrio"/>
        <w:numPr>
          <w:ilvl w:val="0"/>
          <w:numId w:val="8"/>
        </w:numPr>
        <w:jc w:val="left"/>
      </w:pPr>
      <w:r>
        <w:t>Apresentar corretamente citação, com a devida correlação na lista de referências.</w:t>
      </w:r>
    </w:p>
    <w:p w14:paraId="18AB41BE" w14:textId="77777777" w:rsidR="005B51E6" w:rsidRDefault="005B51E6" w:rsidP="00D520C3">
      <w:pPr>
        <w:pStyle w:val="Textodecomentrio"/>
        <w:numPr>
          <w:ilvl w:val="0"/>
          <w:numId w:val="8"/>
        </w:numPr>
        <w:jc w:val="left"/>
      </w:pPr>
      <w:r>
        <w:t>Contemplar desenvolvimento mais recente no campo de pesquisa.</w:t>
      </w:r>
    </w:p>
  </w:comment>
  <w:comment w:id="22" w:author="Equipe editorial RTCU" w:date="2026-09-04T12:19:00Z" w:initials="RTCU">
    <w:p w14:paraId="7D05D7F5" w14:textId="77777777" w:rsidR="005B51E6" w:rsidRDefault="005B51E6" w:rsidP="005B51E6">
      <w:pPr>
        <w:pStyle w:val="Textodecomentrio"/>
        <w:jc w:val="left"/>
      </w:pPr>
      <w:r>
        <w:rPr>
          <w:rStyle w:val="Refdecomentrio"/>
        </w:rPr>
        <w:annotationRef/>
      </w:r>
      <w:r>
        <w:rPr>
          <w:color w:val="A66500"/>
        </w:rPr>
        <w:t>Orientação</w:t>
      </w:r>
      <w:r>
        <w:t>:</w:t>
      </w:r>
    </w:p>
    <w:p w14:paraId="643ACC36" w14:textId="77777777" w:rsidR="005B51E6" w:rsidRDefault="005B51E6" w:rsidP="005B51E6">
      <w:pPr>
        <w:pStyle w:val="Textodecomentrio"/>
        <w:jc w:val="left"/>
      </w:pPr>
      <w:r>
        <w:t xml:space="preserve">Em “Metodologia”, deve ser informada a abordagem metodológica utilizada, que depende do objetivo da pesquisa e da questão que o pesquisador deseja responder. </w:t>
      </w:r>
    </w:p>
    <w:p w14:paraId="3EB91759" w14:textId="77777777" w:rsidR="005B51E6" w:rsidRDefault="005B51E6" w:rsidP="005B51E6">
      <w:pPr>
        <w:pStyle w:val="Textodecomentrio"/>
        <w:jc w:val="left"/>
      </w:pPr>
    </w:p>
    <w:p w14:paraId="5DC1821A" w14:textId="77777777" w:rsidR="005B51E6" w:rsidRDefault="005B51E6" w:rsidP="005B51E6">
      <w:pPr>
        <w:pStyle w:val="Textodecomentrio"/>
        <w:jc w:val="left"/>
      </w:pPr>
      <w:r>
        <w:t>Quanto à natureza, a pesquisa pode ser básica ou aplicada.</w:t>
      </w:r>
    </w:p>
    <w:p w14:paraId="63A9184E" w14:textId="77777777" w:rsidR="005B51E6" w:rsidRDefault="005B51E6" w:rsidP="005B51E6">
      <w:pPr>
        <w:pStyle w:val="Textodecomentrio"/>
        <w:jc w:val="left"/>
      </w:pPr>
    </w:p>
    <w:p w14:paraId="691641A6" w14:textId="77777777" w:rsidR="005B51E6" w:rsidRDefault="005B51E6" w:rsidP="00D520C3">
      <w:pPr>
        <w:pStyle w:val="Textodecomentrio"/>
        <w:numPr>
          <w:ilvl w:val="0"/>
          <w:numId w:val="9"/>
        </w:numPr>
        <w:jc w:val="left"/>
      </w:pPr>
      <w:r>
        <w:t xml:space="preserve">A </w:t>
      </w:r>
      <w:r>
        <w:rPr>
          <w:b/>
          <w:bCs/>
        </w:rPr>
        <w:t>pesquisa</w:t>
      </w:r>
      <w:r>
        <w:t xml:space="preserve"> é </w:t>
      </w:r>
      <w:r>
        <w:rPr>
          <w:b/>
          <w:bCs/>
        </w:rPr>
        <w:t>básica</w:t>
      </w:r>
      <w:r>
        <w:t xml:space="preserve"> quando o objetivo é ampliar o conhecimento científico sem preocupação com a aplicação prática imediata do estudo.</w:t>
      </w:r>
    </w:p>
    <w:p w14:paraId="15E16AED" w14:textId="77777777" w:rsidR="005B51E6" w:rsidRDefault="005B51E6" w:rsidP="00D520C3">
      <w:pPr>
        <w:pStyle w:val="Textodecomentrio"/>
        <w:numPr>
          <w:ilvl w:val="0"/>
          <w:numId w:val="9"/>
        </w:numPr>
        <w:jc w:val="left"/>
      </w:pPr>
      <w:r>
        <w:t xml:space="preserve">A </w:t>
      </w:r>
      <w:r>
        <w:rPr>
          <w:b/>
          <w:bCs/>
        </w:rPr>
        <w:t>pesquisa</w:t>
      </w:r>
      <w:r>
        <w:t xml:space="preserve"> é </w:t>
      </w:r>
      <w:r>
        <w:rPr>
          <w:b/>
          <w:bCs/>
        </w:rPr>
        <w:t>aplicada</w:t>
      </w:r>
      <w:r>
        <w:t xml:space="preserve"> quando o objetivo é resolver problema prático específico ou desenvolver nova tecnologia.</w:t>
      </w:r>
      <w:r>
        <w:br/>
      </w:r>
    </w:p>
    <w:p w14:paraId="03CFD5FA" w14:textId="77777777" w:rsidR="005B51E6" w:rsidRDefault="005B51E6" w:rsidP="005B51E6">
      <w:pPr>
        <w:pStyle w:val="Textodecomentrio"/>
        <w:jc w:val="left"/>
      </w:pPr>
      <w:r>
        <w:t>Quanto ao propósito, a pesquisa pode ser exploratória, descritiva ou explicativa</w:t>
      </w:r>
    </w:p>
    <w:p w14:paraId="57507D0F" w14:textId="77777777" w:rsidR="005B51E6" w:rsidRDefault="005B51E6" w:rsidP="005B51E6">
      <w:pPr>
        <w:pStyle w:val="Textodecomentrio"/>
        <w:jc w:val="left"/>
      </w:pPr>
    </w:p>
    <w:p w14:paraId="45DA8CDA" w14:textId="77777777" w:rsidR="005B51E6" w:rsidRDefault="005B51E6" w:rsidP="00D520C3">
      <w:pPr>
        <w:pStyle w:val="Textodecomentrio"/>
        <w:numPr>
          <w:ilvl w:val="0"/>
          <w:numId w:val="10"/>
        </w:numPr>
        <w:jc w:val="left"/>
      </w:pPr>
      <w:r>
        <w:t xml:space="preserve">A </w:t>
      </w:r>
      <w:r>
        <w:rPr>
          <w:b/>
          <w:bCs/>
        </w:rPr>
        <w:t>pesquisa</w:t>
      </w:r>
      <w:r>
        <w:t xml:space="preserve"> é </w:t>
      </w:r>
      <w:r>
        <w:rPr>
          <w:b/>
          <w:bCs/>
        </w:rPr>
        <w:t>exploratória</w:t>
      </w:r>
      <w:r>
        <w:t xml:space="preserve"> quando o objetivo é investigar problema ou questão de pesquisa de maneira aberta e flexível. É utilizada quando o pesquisador tem pouco conhecimento prévio sobre o tema ou quando deseja explorar nova área de estudo. O objetivo principal é gerar ideia, identificar padrão e levantar questão que possa ser investigada em pesquisa subsequente mais estruturada.</w:t>
      </w:r>
    </w:p>
    <w:p w14:paraId="6C5A7051" w14:textId="77777777" w:rsidR="005B51E6" w:rsidRDefault="005B51E6" w:rsidP="00D520C3">
      <w:pPr>
        <w:pStyle w:val="Textodecomentrio"/>
        <w:numPr>
          <w:ilvl w:val="0"/>
          <w:numId w:val="10"/>
        </w:numPr>
        <w:jc w:val="left"/>
      </w:pPr>
      <w:r>
        <w:t xml:space="preserve">A </w:t>
      </w:r>
      <w:r>
        <w:rPr>
          <w:b/>
          <w:bCs/>
        </w:rPr>
        <w:t>pesquisa</w:t>
      </w:r>
      <w:r>
        <w:t xml:space="preserve"> é </w:t>
      </w:r>
      <w:r>
        <w:rPr>
          <w:b/>
          <w:bCs/>
        </w:rPr>
        <w:t>descritiva</w:t>
      </w:r>
      <w:r>
        <w:t xml:space="preserve"> quando o objetivo é descrever característica de fenômeno, grupo ou situação específica ou estabelecer relação entre variáveis.</w:t>
      </w:r>
    </w:p>
    <w:p w14:paraId="6493CD8F" w14:textId="77777777" w:rsidR="005B51E6" w:rsidRDefault="005B51E6" w:rsidP="00D520C3">
      <w:pPr>
        <w:pStyle w:val="Textodecomentrio"/>
        <w:numPr>
          <w:ilvl w:val="0"/>
          <w:numId w:val="10"/>
        </w:numPr>
        <w:jc w:val="left"/>
      </w:pPr>
      <w:r>
        <w:t xml:space="preserve">A </w:t>
      </w:r>
      <w:r>
        <w:rPr>
          <w:b/>
          <w:bCs/>
        </w:rPr>
        <w:t>pesquisa</w:t>
      </w:r>
      <w:r>
        <w:t xml:space="preserve"> é </w:t>
      </w:r>
      <w:r>
        <w:rPr>
          <w:b/>
          <w:bCs/>
        </w:rPr>
        <w:t>explicativa</w:t>
      </w:r>
      <w:r>
        <w:t xml:space="preserve"> quando o objetivo é identificar fator que determina ou contribui para a ocorrência de fenômeno, bem como seus efeitos.</w:t>
      </w:r>
    </w:p>
    <w:p w14:paraId="1541C3CA" w14:textId="77777777" w:rsidR="005B51E6" w:rsidRDefault="005B51E6" w:rsidP="005B51E6">
      <w:pPr>
        <w:pStyle w:val="Textodecomentrio"/>
        <w:jc w:val="left"/>
      </w:pPr>
    </w:p>
    <w:p w14:paraId="1700D1E2" w14:textId="77777777" w:rsidR="005B51E6" w:rsidRDefault="005B51E6" w:rsidP="005B51E6">
      <w:pPr>
        <w:pStyle w:val="Textodecomentrio"/>
        <w:jc w:val="left"/>
      </w:pPr>
      <w:r>
        <w:t>Quanto à abordagem, a pesquisa pode ser qualitativa, quantitativa ou mista.</w:t>
      </w:r>
    </w:p>
    <w:p w14:paraId="1580991B" w14:textId="77777777" w:rsidR="005B51E6" w:rsidRDefault="005B51E6" w:rsidP="005B51E6">
      <w:pPr>
        <w:pStyle w:val="Textodecomentrio"/>
        <w:jc w:val="left"/>
      </w:pPr>
    </w:p>
    <w:p w14:paraId="017E57A9" w14:textId="77777777" w:rsidR="005B51E6" w:rsidRDefault="005B51E6" w:rsidP="00D520C3">
      <w:pPr>
        <w:pStyle w:val="Textodecomentrio"/>
        <w:numPr>
          <w:ilvl w:val="0"/>
          <w:numId w:val="11"/>
        </w:numPr>
        <w:jc w:val="left"/>
      </w:pPr>
      <w:r>
        <w:t xml:space="preserve">A </w:t>
      </w:r>
      <w:r>
        <w:rPr>
          <w:b/>
          <w:bCs/>
        </w:rPr>
        <w:t>pesquisa</w:t>
      </w:r>
      <w:r>
        <w:t xml:space="preserve"> é </w:t>
      </w:r>
      <w:r>
        <w:rPr>
          <w:b/>
          <w:bCs/>
        </w:rPr>
        <w:t>qualitativa</w:t>
      </w:r>
      <w:r>
        <w:t xml:space="preserve"> quando oportuniza a compreensão de fenômeno a partir de descrição detalhada, entrevista, estudo de caso e análise subjetiva. É ideal para explorar percepção, experiência e significado atribuído por participante</w:t>
      </w:r>
    </w:p>
    <w:p w14:paraId="66F5A05F" w14:textId="77777777" w:rsidR="005B51E6" w:rsidRDefault="005B51E6" w:rsidP="00D520C3">
      <w:pPr>
        <w:pStyle w:val="Textodecomentrio"/>
        <w:numPr>
          <w:ilvl w:val="0"/>
          <w:numId w:val="11"/>
        </w:numPr>
        <w:jc w:val="left"/>
      </w:pPr>
      <w:r>
        <w:t xml:space="preserve">A </w:t>
      </w:r>
      <w:r>
        <w:rPr>
          <w:b/>
          <w:bCs/>
        </w:rPr>
        <w:t>pesquisa</w:t>
      </w:r>
      <w:r>
        <w:t xml:space="preserve"> é </w:t>
      </w:r>
      <w:r>
        <w:rPr>
          <w:b/>
          <w:bCs/>
        </w:rPr>
        <w:t>quantitativa</w:t>
      </w:r>
      <w:r>
        <w:t xml:space="preserve"> quando utiliza dado numérico e método estatístico para testar hipótese e identificar padrão. É útil para generalizar resultado para população maior e estabelecer relação estatística entre variáveis.</w:t>
      </w:r>
    </w:p>
    <w:p w14:paraId="78163C45" w14:textId="77777777" w:rsidR="005B51E6" w:rsidRDefault="005B51E6" w:rsidP="00D520C3">
      <w:pPr>
        <w:pStyle w:val="Textodecomentrio"/>
        <w:numPr>
          <w:ilvl w:val="0"/>
          <w:numId w:val="11"/>
        </w:numPr>
        <w:jc w:val="left"/>
      </w:pPr>
      <w:r>
        <w:t xml:space="preserve">A </w:t>
      </w:r>
      <w:r>
        <w:rPr>
          <w:b/>
          <w:bCs/>
        </w:rPr>
        <w:t>pesquisa</w:t>
      </w:r>
      <w:r>
        <w:t xml:space="preserve"> é </w:t>
      </w:r>
      <w:r>
        <w:rPr>
          <w:b/>
          <w:bCs/>
        </w:rPr>
        <w:t>mista</w:t>
      </w:r>
      <w:r>
        <w:t xml:space="preserve"> quando combina elemento qualitativo e quantitativo, para analisar fenômeno.</w:t>
      </w:r>
    </w:p>
    <w:p w14:paraId="08130D9E" w14:textId="77777777" w:rsidR="005B51E6" w:rsidRDefault="005B51E6" w:rsidP="005B51E6">
      <w:pPr>
        <w:pStyle w:val="Textodecomentrio"/>
        <w:jc w:val="left"/>
      </w:pPr>
    </w:p>
    <w:p w14:paraId="5DFE2543" w14:textId="77777777" w:rsidR="005B51E6" w:rsidRDefault="005B51E6" w:rsidP="005B51E6">
      <w:pPr>
        <w:pStyle w:val="Textodecomentrio"/>
        <w:jc w:val="left"/>
      </w:pPr>
      <w:r>
        <w:t>Quanto ao procedimento metodológico, ou seja, quanto ao modo como o dado é coletado e quanto ao instrumento e à ferramenta utilizados na coleta, a pesquisa pode ser bibliográfica, documental, experimental, observacional, ex-post facto, levantamento, pesquisa de campo, estudo de caso, etnográfica, dentre outras.</w:t>
      </w:r>
    </w:p>
    <w:p w14:paraId="79E86463" w14:textId="77777777" w:rsidR="005B51E6" w:rsidRDefault="005B51E6" w:rsidP="005B51E6">
      <w:pPr>
        <w:pStyle w:val="Textodecomentrio"/>
        <w:jc w:val="left"/>
      </w:pPr>
    </w:p>
    <w:p w14:paraId="63601D21" w14:textId="77777777" w:rsidR="005B51E6" w:rsidRDefault="005B51E6" w:rsidP="00D520C3">
      <w:pPr>
        <w:pStyle w:val="Textodecomentrio"/>
        <w:numPr>
          <w:ilvl w:val="0"/>
          <w:numId w:val="12"/>
        </w:numPr>
        <w:jc w:val="left"/>
      </w:pPr>
      <w:r>
        <w:t xml:space="preserve">A </w:t>
      </w:r>
      <w:r>
        <w:rPr>
          <w:b/>
          <w:bCs/>
        </w:rPr>
        <w:t>pesquisa</w:t>
      </w:r>
      <w:r>
        <w:t xml:space="preserve"> é </w:t>
      </w:r>
      <w:r>
        <w:rPr>
          <w:b/>
          <w:bCs/>
        </w:rPr>
        <w:t>bibliográfica</w:t>
      </w:r>
      <w:r>
        <w:t xml:space="preserve"> quando é desenvolvida com base em material já elaborado, constituído principalmente de livro e artigo científico. É utilizada, fundamentalmente, contribuição de outro autor sobre determinado assunto.</w:t>
      </w:r>
    </w:p>
    <w:p w14:paraId="794A5BDE" w14:textId="77777777" w:rsidR="005B51E6" w:rsidRDefault="005B51E6" w:rsidP="00D520C3">
      <w:pPr>
        <w:pStyle w:val="Textodecomentrio"/>
        <w:numPr>
          <w:ilvl w:val="0"/>
          <w:numId w:val="12"/>
        </w:numPr>
        <w:jc w:val="left"/>
      </w:pPr>
      <w:r>
        <w:t xml:space="preserve">A </w:t>
      </w:r>
      <w:r>
        <w:rPr>
          <w:b/>
          <w:bCs/>
        </w:rPr>
        <w:t>pesquisa</w:t>
      </w:r>
      <w:r>
        <w:t xml:space="preserve"> é </w:t>
      </w:r>
      <w:r>
        <w:rPr>
          <w:b/>
          <w:bCs/>
        </w:rPr>
        <w:t>documental</w:t>
      </w:r>
      <w:r>
        <w:t xml:space="preserve"> quando é desenvolvida com base em material que ainda não recebeu tratamento analítico (documento, registro e fonte secundária de dado).</w:t>
      </w:r>
    </w:p>
    <w:p w14:paraId="34B34E88" w14:textId="77777777" w:rsidR="005B51E6" w:rsidRDefault="005B51E6" w:rsidP="00D520C3">
      <w:pPr>
        <w:pStyle w:val="Textodecomentrio"/>
        <w:numPr>
          <w:ilvl w:val="0"/>
          <w:numId w:val="12"/>
        </w:numPr>
        <w:jc w:val="left"/>
      </w:pPr>
      <w:r>
        <w:t xml:space="preserve">A </w:t>
      </w:r>
      <w:r>
        <w:rPr>
          <w:b/>
          <w:bCs/>
        </w:rPr>
        <w:t>pesquisa</w:t>
      </w:r>
      <w:r>
        <w:t xml:space="preserve"> é </w:t>
      </w:r>
      <w:r>
        <w:rPr>
          <w:b/>
          <w:bCs/>
        </w:rPr>
        <w:t>experimental</w:t>
      </w:r>
      <w:r>
        <w:t xml:space="preserve"> quando o pesquisador manipula variável independente para observar efeito sobre variável dependente. É frequentemente realizada em ambiente controlado, em que é possível administrar fator externo. Estudo experimental é ideal para estabelecer relação de causa e efeito.</w:t>
      </w:r>
    </w:p>
    <w:p w14:paraId="5DD88D0C" w14:textId="77777777" w:rsidR="005B51E6" w:rsidRDefault="005B51E6" w:rsidP="00D520C3">
      <w:pPr>
        <w:pStyle w:val="Textodecomentrio"/>
        <w:numPr>
          <w:ilvl w:val="0"/>
          <w:numId w:val="12"/>
        </w:numPr>
        <w:jc w:val="left"/>
      </w:pPr>
      <w:r>
        <w:t xml:space="preserve">A </w:t>
      </w:r>
      <w:r>
        <w:rPr>
          <w:b/>
          <w:bCs/>
        </w:rPr>
        <w:t>pesquisa</w:t>
      </w:r>
      <w:r>
        <w:t xml:space="preserve"> é </w:t>
      </w:r>
      <w:r>
        <w:rPr>
          <w:b/>
          <w:bCs/>
        </w:rPr>
        <w:t>observacional</w:t>
      </w:r>
      <w:r>
        <w:t xml:space="preserve"> quando o pesquisador observa e coleta dado sobre participante em seu ambiente natural. Permite identificar associação e padrão, mas não pode confirmar causalidade.</w:t>
      </w:r>
    </w:p>
    <w:p w14:paraId="57A7F6CD" w14:textId="77777777" w:rsidR="005B51E6" w:rsidRDefault="005B51E6" w:rsidP="00D520C3">
      <w:pPr>
        <w:pStyle w:val="Textodecomentrio"/>
        <w:numPr>
          <w:ilvl w:val="0"/>
          <w:numId w:val="12"/>
        </w:numPr>
        <w:jc w:val="left"/>
      </w:pPr>
      <w:r>
        <w:t xml:space="preserve">A </w:t>
      </w:r>
      <w:r>
        <w:rPr>
          <w:b/>
          <w:bCs/>
        </w:rPr>
        <w:t>pesquisa</w:t>
      </w:r>
      <w:r>
        <w:t xml:space="preserve"> é </w:t>
      </w:r>
      <w:r>
        <w:rPr>
          <w:b/>
          <w:bCs/>
        </w:rPr>
        <w:t>ex-post facto</w:t>
      </w:r>
      <w:r>
        <w:t xml:space="preserve"> (a partir do fato passado) quando o pesquisador observa a relação entre variáveis, mas não dispõe de controle sobre a variável independente, que constitui o fator presumível do fenômeno, porque já ocorreu. Evento passado é analisado, para que se possa compreender causa e consequência.</w:t>
      </w:r>
    </w:p>
    <w:p w14:paraId="61B3F076" w14:textId="77777777" w:rsidR="005B51E6" w:rsidRDefault="005B51E6" w:rsidP="00D520C3">
      <w:pPr>
        <w:pStyle w:val="Textodecomentrio"/>
        <w:numPr>
          <w:ilvl w:val="0"/>
          <w:numId w:val="12"/>
        </w:numPr>
        <w:jc w:val="left"/>
      </w:pPr>
      <w:r>
        <w:t xml:space="preserve">A </w:t>
      </w:r>
      <w:r>
        <w:rPr>
          <w:b/>
          <w:bCs/>
        </w:rPr>
        <w:t>pesquisa</w:t>
      </w:r>
      <w:r>
        <w:t xml:space="preserve"> caracteriza-se como </w:t>
      </w:r>
      <w:r>
        <w:rPr>
          <w:b/>
          <w:bCs/>
        </w:rPr>
        <w:t>levantamento</w:t>
      </w:r>
      <w:r>
        <w:t xml:space="preserve"> quando o pesquisador coleta dado diretamente no ambiente onde o fenômeno ocorre, para obter espectro representativo de universo pesquisado e caracterização precisa de seus segmentos.</w:t>
      </w:r>
    </w:p>
    <w:p w14:paraId="4F1CBE7A" w14:textId="77777777" w:rsidR="005B51E6" w:rsidRDefault="005B51E6" w:rsidP="00D520C3">
      <w:pPr>
        <w:pStyle w:val="Textodecomentrio"/>
        <w:numPr>
          <w:ilvl w:val="0"/>
          <w:numId w:val="12"/>
        </w:numPr>
        <w:jc w:val="left"/>
      </w:pPr>
      <w:r>
        <w:t xml:space="preserve">A </w:t>
      </w:r>
      <w:r>
        <w:rPr>
          <w:b/>
          <w:bCs/>
        </w:rPr>
        <w:t>pesquisa</w:t>
      </w:r>
      <w:r>
        <w:t xml:space="preserve"> é </w:t>
      </w:r>
      <w:r>
        <w:rPr>
          <w:b/>
          <w:bCs/>
        </w:rPr>
        <w:t>de campo</w:t>
      </w:r>
      <w:r>
        <w:t xml:space="preserve"> quando o pesquisador também coleta dado diretamente no ambiente onde o fenômeno ocorre, mas com a intenção de compreender algum aspecto da realidade estudada de forma mais aprofundada.</w:t>
      </w:r>
    </w:p>
    <w:p w14:paraId="1CC41F78" w14:textId="77777777" w:rsidR="005B51E6" w:rsidRDefault="005B51E6" w:rsidP="00D520C3">
      <w:pPr>
        <w:pStyle w:val="Textodecomentrio"/>
        <w:numPr>
          <w:ilvl w:val="0"/>
          <w:numId w:val="12"/>
        </w:numPr>
        <w:jc w:val="left"/>
      </w:pPr>
      <w:r>
        <w:t xml:space="preserve">A </w:t>
      </w:r>
      <w:r>
        <w:rPr>
          <w:b/>
          <w:bCs/>
        </w:rPr>
        <w:t>pesquisa</w:t>
      </w:r>
      <w:r>
        <w:t xml:space="preserve"> é </w:t>
      </w:r>
      <w:r>
        <w:rPr>
          <w:b/>
          <w:bCs/>
        </w:rPr>
        <w:t>estudo de caso</w:t>
      </w:r>
      <w:r>
        <w:t xml:space="preserve"> quando o pesquisador analisa, profunda e exaustivamente, objeto, indivíduo, grupo ou organização, para obter conhecimento amplo e detalhado sobre eles.</w:t>
      </w:r>
    </w:p>
    <w:p w14:paraId="2AF80D92" w14:textId="77777777" w:rsidR="005B51E6" w:rsidRDefault="005B51E6" w:rsidP="00D520C3">
      <w:pPr>
        <w:pStyle w:val="Textodecomentrio"/>
        <w:numPr>
          <w:ilvl w:val="0"/>
          <w:numId w:val="12"/>
        </w:numPr>
        <w:jc w:val="left"/>
      </w:pPr>
      <w:r>
        <w:t xml:space="preserve">A </w:t>
      </w:r>
      <w:r>
        <w:rPr>
          <w:b/>
          <w:bCs/>
        </w:rPr>
        <w:t>pesquisa</w:t>
      </w:r>
      <w:r>
        <w:t xml:space="preserve"> é </w:t>
      </w:r>
      <w:r>
        <w:rPr>
          <w:b/>
          <w:bCs/>
        </w:rPr>
        <w:t>etnográfica</w:t>
      </w:r>
      <w:r>
        <w:t xml:space="preserve"> quando envolve imersão de pesquisador em comunidade ou grupo social.</w:t>
      </w:r>
    </w:p>
    <w:p w14:paraId="092D5EC1" w14:textId="77777777" w:rsidR="005B51E6" w:rsidRDefault="005B51E6" w:rsidP="005B51E6">
      <w:pPr>
        <w:pStyle w:val="Textodecomentrio"/>
        <w:jc w:val="left"/>
      </w:pPr>
    </w:p>
    <w:p w14:paraId="2C98B4E2" w14:textId="77777777" w:rsidR="005B51E6" w:rsidRDefault="005B51E6" w:rsidP="005B51E6">
      <w:pPr>
        <w:pStyle w:val="Textodecomentrio"/>
        <w:jc w:val="left"/>
      </w:pPr>
      <w:r>
        <w:t>Quanto à delimitação temporal, a pesquisa pode ser transversal ou longitudinal.</w:t>
      </w:r>
    </w:p>
    <w:p w14:paraId="7960005D" w14:textId="77777777" w:rsidR="005B51E6" w:rsidRDefault="005B51E6" w:rsidP="005B51E6">
      <w:pPr>
        <w:pStyle w:val="Textodecomentrio"/>
        <w:jc w:val="left"/>
      </w:pPr>
    </w:p>
    <w:p w14:paraId="72FAEDD0" w14:textId="77777777" w:rsidR="005B51E6" w:rsidRDefault="005B51E6" w:rsidP="00D520C3">
      <w:pPr>
        <w:pStyle w:val="Textodecomentrio"/>
        <w:numPr>
          <w:ilvl w:val="0"/>
          <w:numId w:val="13"/>
        </w:numPr>
        <w:jc w:val="left"/>
      </w:pPr>
      <w:r>
        <w:t xml:space="preserve">A </w:t>
      </w:r>
      <w:r>
        <w:rPr>
          <w:b/>
          <w:bCs/>
        </w:rPr>
        <w:t>pesquisa</w:t>
      </w:r>
      <w:r>
        <w:t xml:space="preserve"> é </w:t>
      </w:r>
      <w:r>
        <w:rPr>
          <w:b/>
          <w:bCs/>
        </w:rPr>
        <w:t>transversal</w:t>
      </w:r>
      <w:r>
        <w:t xml:space="preserve"> quando o pesquisador analisa dado em um único ponto no tempo. É útil para associar variáveis em um momento específico.</w:t>
      </w:r>
    </w:p>
    <w:p w14:paraId="1F82327C" w14:textId="77777777" w:rsidR="005B51E6" w:rsidRDefault="005B51E6" w:rsidP="00D520C3">
      <w:pPr>
        <w:pStyle w:val="Textodecomentrio"/>
        <w:numPr>
          <w:ilvl w:val="0"/>
          <w:numId w:val="13"/>
        </w:numPr>
        <w:jc w:val="left"/>
      </w:pPr>
      <w:r>
        <w:t xml:space="preserve">A </w:t>
      </w:r>
      <w:r>
        <w:rPr>
          <w:b/>
          <w:bCs/>
        </w:rPr>
        <w:t>pesquisa</w:t>
      </w:r>
      <w:r>
        <w:t xml:space="preserve"> é </w:t>
      </w:r>
      <w:r>
        <w:rPr>
          <w:b/>
          <w:bCs/>
        </w:rPr>
        <w:t>longitudinal</w:t>
      </w:r>
      <w:r>
        <w:t xml:space="preserve"> quando o pesquisador acompanha fenômeno ao longo do tempo, para identificar mudança e tendência.</w:t>
      </w:r>
    </w:p>
    <w:p w14:paraId="60D78481" w14:textId="77777777" w:rsidR="005B51E6" w:rsidRDefault="005B51E6" w:rsidP="005B51E6">
      <w:pPr>
        <w:pStyle w:val="Textodecomentrio"/>
        <w:jc w:val="left"/>
      </w:pPr>
    </w:p>
    <w:p w14:paraId="47033150" w14:textId="77777777" w:rsidR="005B51E6" w:rsidRDefault="005B51E6" w:rsidP="005B51E6">
      <w:pPr>
        <w:pStyle w:val="Textodecomentrio"/>
        <w:jc w:val="left"/>
      </w:pPr>
      <w:r>
        <w:t>A descrição da metodologia utilizada também deve abranger informação sobre os itens relacionados a seguir, quando aplicáveis.</w:t>
      </w:r>
    </w:p>
    <w:p w14:paraId="6087ABD8" w14:textId="77777777" w:rsidR="005B51E6" w:rsidRDefault="005B51E6" w:rsidP="005B51E6">
      <w:pPr>
        <w:pStyle w:val="Textodecomentrio"/>
        <w:jc w:val="left"/>
      </w:pPr>
    </w:p>
    <w:p w14:paraId="4FD858E1" w14:textId="77777777" w:rsidR="005B51E6" w:rsidRDefault="005B51E6" w:rsidP="00D520C3">
      <w:pPr>
        <w:pStyle w:val="Textodecomentrio"/>
        <w:numPr>
          <w:ilvl w:val="0"/>
          <w:numId w:val="14"/>
        </w:numPr>
        <w:jc w:val="left"/>
      </w:pPr>
      <w:r>
        <w:t>Participante ou amostra (número, critério de inclusão e exclusão, característica demográfica relevante, dentre outros)</w:t>
      </w:r>
    </w:p>
    <w:p w14:paraId="39D6A0A8" w14:textId="77777777" w:rsidR="005B51E6" w:rsidRDefault="005B51E6" w:rsidP="00D520C3">
      <w:pPr>
        <w:pStyle w:val="Textodecomentrio"/>
        <w:numPr>
          <w:ilvl w:val="0"/>
          <w:numId w:val="14"/>
        </w:numPr>
        <w:jc w:val="left"/>
      </w:pPr>
      <w:r>
        <w:t>Detalhamento, validade e confiabilidade do instrumento de coleta de dado utilizado (questionário, entrevista, teste, dentre outros)</w:t>
      </w:r>
    </w:p>
    <w:p w14:paraId="79DE1C9A" w14:textId="77777777" w:rsidR="005B51E6" w:rsidRDefault="005B51E6" w:rsidP="00D520C3">
      <w:pPr>
        <w:pStyle w:val="Textodecomentrio"/>
        <w:numPr>
          <w:ilvl w:val="0"/>
          <w:numId w:val="14"/>
        </w:numPr>
        <w:jc w:val="left"/>
      </w:pPr>
      <w:r>
        <w:t>Técnica estatística, software e método de análise qualitativa utilizado</w:t>
      </w:r>
    </w:p>
    <w:p w14:paraId="58FC3C66" w14:textId="77777777" w:rsidR="005B51E6" w:rsidRDefault="005B51E6" w:rsidP="00D520C3">
      <w:pPr>
        <w:pStyle w:val="Textodecomentrio"/>
        <w:numPr>
          <w:ilvl w:val="0"/>
          <w:numId w:val="14"/>
        </w:numPr>
        <w:jc w:val="left"/>
      </w:pPr>
      <w:r>
        <w:t>Consideração ética envolvida em pesquisa (aprovação por comitê de ética, consentimento informado de participante, medida para garantir a confidencialidade de dado, dentre outros)</w:t>
      </w:r>
    </w:p>
    <w:p w14:paraId="5FA60A04" w14:textId="77777777" w:rsidR="005B51E6" w:rsidRDefault="005B51E6" w:rsidP="00D520C3">
      <w:pPr>
        <w:pStyle w:val="Textodecomentrio"/>
        <w:numPr>
          <w:ilvl w:val="0"/>
          <w:numId w:val="14"/>
        </w:numPr>
        <w:jc w:val="left"/>
      </w:pPr>
      <w:r>
        <w:t>Limitação metodológica que pode ser fonte de viés ou restringir a abordagem</w:t>
      </w:r>
    </w:p>
  </w:comment>
  <w:comment w:id="24" w:author="Equipe editorial RTCU" w:date="2026-09-04T12:19:00Z" w:initials="RTCU">
    <w:p w14:paraId="7FDB2A0B" w14:textId="77777777" w:rsidR="005B51E6" w:rsidRDefault="005B51E6" w:rsidP="005B51E6">
      <w:pPr>
        <w:pStyle w:val="Textodecomentrio"/>
        <w:jc w:val="left"/>
      </w:pPr>
      <w:r>
        <w:rPr>
          <w:rStyle w:val="Refdecomentrio"/>
        </w:rPr>
        <w:annotationRef/>
      </w:r>
      <w:r>
        <w:rPr>
          <w:color w:val="A66500"/>
        </w:rPr>
        <w:t>Orientação</w:t>
      </w:r>
      <w:r>
        <w:t>:</w:t>
      </w:r>
    </w:p>
    <w:p w14:paraId="15E8EC19" w14:textId="77777777" w:rsidR="005B51E6" w:rsidRDefault="005B51E6" w:rsidP="005B51E6">
      <w:pPr>
        <w:pStyle w:val="Textodecomentrio"/>
        <w:jc w:val="left"/>
      </w:pPr>
      <w:r>
        <w:t>Em “Resultados e discussão”, devem ser apresentados os resultados da pesquisa. Resultado corresponde a dado bruto ou informação que é obtida diretamente, a partir de método de investigação. É dado objetivo, concreto, ainda não interpretado ou analisado.</w:t>
      </w:r>
    </w:p>
    <w:p w14:paraId="23B6378D" w14:textId="77777777" w:rsidR="005B51E6" w:rsidRDefault="005B51E6" w:rsidP="005B51E6">
      <w:pPr>
        <w:pStyle w:val="Textodecomentrio"/>
        <w:jc w:val="left"/>
      </w:pPr>
      <w:r>
        <w:t>Em “Discussão”, devem ser apresentados os achados da pesquisa. Achado é a interpretação ou conclusão extraída a partir de resultado. Envolve a explicação de dado obtido, a comparação de dado obtido com pesquisa realizada, a explicação de diferença entre resultado esperado e encontrado, a avaliação de implicação de achado, a análise de como uma limitação de pesquisa pode influenciar resultado, dentre outros.</w:t>
      </w:r>
    </w:p>
    <w:p w14:paraId="207DE61B" w14:textId="77777777" w:rsidR="005B51E6" w:rsidRDefault="005B51E6" w:rsidP="005B51E6">
      <w:pPr>
        <w:pStyle w:val="Textodecomentrio"/>
        <w:jc w:val="left"/>
      </w:pPr>
    </w:p>
    <w:p w14:paraId="18F15109" w14:textId="77777777" w:rsidR="005B51E6" w:rsidRDefault="005B51E6" w:rsidP="005B51E6">
      <w:pPr>
        <w:pStyle w:val="Textodecomentrio"/>
        <w:jc w:val="left"/>
      </w:pPr>
      <w:r>
        <w:rPr>
          <w:b/>
          <w:bCs/>
        </w:rPr>
        <w:t>Atenção</w:t>
      </w:r>
      <w:r>
        <w:t>: A apresentação e a discussão dos resultados podem ser realizadas de forma integrada, conforme a natureza do estudo e a estratégia de organização adotada pelo autor. Não é obrigatório apresentar resultado para somente depois analisá-lo. Quando pertinente, cada resultado pode ser acompanhado de sua respectiva interpretação, discussão e comparação com a literatura ou com outra evidência disponível.</w:t>
      </w:r>
    </w:p>
  </w:comment>
  <w:comment w:id="26" w:author="Equipe editorial RTCU" w:date="2026-09-04T12:20:00Z" w:initials="RTCU">
    <w:p w14:paraId="7CBE74B9" w14:textId="77777777" w:rsidR="005B51E6" w:rsidRDefault="005B51E6" w:rsidP="005B51E6">
      <w:pPr>
        <w:pStyle w:val="Textodecomentrio"/>
        <w:jc w:val="left"/>
      </w:pPr>
      <w:r>
        <w:rPr>
          <w:rStyle w:val="Refdecomentrio"/>
        </w:rPr>
        <w:annotationRef/>
      </w:r>
      <w:r>
        <w:rPr>
          <w:color w:val="A66500"/>
        </w:rPr>
        <w:t>Orientação</w:t>
      </w:r>
      <w:r>
        <w:t>:</w:t>
      </w:r>
    </w:p>
    <w:p w14:paraId="3190CEB9" w14:textId="77777777" w:rsidR="005B51E6" w:rsidRDefault="005B51E6" w:rsidP="005B51E6">
      <w:pPr>
        <w:pStyle w:val="Textodecomentrio"/>
        <w:jc w:val="left"/>
      </w:pPr>
      <w:r>
        <w:t>Em "Considerações finais", devem ser apresentados os elementos relacionados a seguir.</w:t>
      </w:r>
    </w:p>
    <w:p w14:paraId="1B57703E" w14:textId="77777777" w:rsidR="005B51E6" w:rsidRDefault="005B51E6" w:rsidP="00D520C3">
      <w:pPr>
        <w:pStyle w:val="Textodecomentrio"/>
        <w:numPr>
          <w:ilvl w:val="0"/>
          <w:numId w:val="15"/>
        </w:numPr>
        <w:jc w:val="left"/>
      </w:pPr>
      <w:r>
        <w:t>Principais resultados e achados da pesquisa</w:t>
      </w:r>
    </w:p>
    <w:p w14:paraId="0479B69F" w14:textId="77777777" w:rsidR="005B51E6" w:rsidRDefault="005B51E6" w:rsidP="00D520C3">
      <w:pPr>
        <w:pStyle w:val="Textodecomentrio"/>
        <w:numPr>
          <w:ilvl w:val="0"/>
          <w:numId w:val="15"/>
        </w:numPr>
        <w:jc w:val="left"/>
      </w:pPr>
      <w:r>
        <w:t>Relevância dos resultados e achados para o respectivo campo de conhecimento</w:t>
      </w:r>
    </w:p>
    <w:p w14:paraId="4C5F98CD" w14:textId="77777777" w:rsidR="005B51E6" w:rsidRDefault="005B51E6" w:rsidP="00D520C3">
      <w:pPr>
        <w:pStyle w:val="Textodecomentrio"/>
        <w:numPr>
          <w:ilvl w:val="0"/>
          <w:numId w:val="15"/>
        </w:numPr>
        <w:jc w:val="left"/>
      </w:pPr>
      <w:r>
        <w:t>Tendência ou possibilidade de estudo futuro</w:t>
      </w:r>
    </w:p>
  </w:comment>
  <w:comment w:id="27" w:author="Equipe editorial RTCU" w:date="2026-09-04T12:20:00Z" w:initials="RTCU">
    <w:p w14:paraId="0A75BC4E" w14:textId="77777777" w:rsidR="00B02414" w:rsidRDefault="00B02414" w:rsidP="00B02414">
      <w:pPr>
        <w:pStyle w:val="Textodecomentrio"/>
        <w:jc w:val="left"/>
      </w:pPr>
      <w:r>
        <w:rPr>
          <w:rStyle w:val="Refdecomentrio"/>
        </w:rPr>
        <w:annotationRef/>
      </w:r>
      <w:r>
        <w:rPr>
          <w:color w:val="A66500"/>
        </w:rPr>
        <w:t>Orientação</w:t>
      </w:r>
      <w:r>
        <w:t>:</w:t>
      </w:r>
    </w:p>
    <w:p w14:paraId="61C5A8EB" w14:textId="77777777" w:rsidR="00B02414" w:rsidRDefault="00B02414" w:rsidP="00B02414">
      <w:pPr>
        <w:pStyle w:val="Textodecomentrio"/>
        <w:jc w:val="left"/>
      </w:pPr>
      <w:r>
        <w:t xml:space="preserve">Em “Referências”, deve ser detalhada obra citada no texto. Para referenciar obra citada, devem ser observadas as orientações constantes da seção 4.11 do capítulo 4 do </w:t>
      </w:r>
      <w:hyperlink r:id="rId4" w:history="1">
        <w:r w:rsidRPr="00E60054">
          <w:rPr>
            <w:rStyle w:val="Hyperlink"/>
            <w:i/>
            <w:iCs/>
          </w:rPr>
          <w:t>Guia de editoração do Tribunal de Contas da União</w:t>
        </w:r>
      </w:hyperlink>
      <w:r>
        <w:t>.</w:t>
      </w:r>
    </w:p>
    <w:p w14:paraId="76EE1C21" w14:textId="77777777" w:rsidR="00B02414" w:rsidRDefault="00B02414" w:rsidP="00B02414">
      <w:pPr>
        <w:pStyle w:val="Textodecomentrio"/>
        <w:jc w:val="left"/>
      </w:pPr>
      <w:r>
        <w:rPr>
          <w:b/>
          <w:bCs/>
        </w:rPr>
        <w:t>É vedada qualquer alteração no espaçamento das referências.</w:t>
      </w:r>
    </w:p>
  </w:comment>
  <w:comment w:id="28" w:author="Equipe editorial RTCU" w:date="2026-09-04T12:21:00Z" w:initials="RTCU">
    <w:p w14:paraId="27BA193F" w14:textId="77777777" w:rsidR="00B02414" w:rsidRDefault="00B02414" w:rsidP="00B02414">
      <w:pPr>
        <w:pStyle w:val="Textodecomentrio"/>
        <w:jc w:val="left"/>
      </w:pPr>
      <w:r>
        <w:rPr>
          <w:rStyle w:val="Refdecomentrio"/>
        </w:rPr>
        <w:annotationRef/>
      </w:r>
      <w:r>
        <w:rPr>
          <w:color w:val="A66500"/>
        </w:rPr>
        <w:t>Orientação</w:t>
      </w:r>
      <w:r>
        <w:t>:</w:t>
      </w:r>
    </w:p>
    <w:p w14:paraId="29675816" w14:textId="77777777" w:rsidR="00B02414" w:rsidRDefault="00B02414" w:rsidP="00B02414">
      <w:pPr>
        <w:pStyle w:val="Textodecomentrio"/>
        <w:jc w:val="left"/>
      </w:pPr>
      <w:r>
        <w:t>O autor deve informar, de forma precisa, contribuição individual realizada no desenvolvimento do manuscrito, em conformidade com a taxonomia Contributor Roles Taxonomy (CRediT). Para essa finalidade, devem ser consideradas as categorias de contribuição descritas a seguir.</w:t>
      </w:r>
    </w:p>
    <w:p w14:paraId="7CAB016E" w14:textId="77777777" w:rsidR="00B02414" w:rsidRDefault="00B02414" w:rsidP="00B02414">
      <w:pPr>
        <w:pStyle w:val="Textodecomentrio"/>
        <w:jc w:val="left"/>
      </w:pPr>
      <w:r>
        <w:t xml:space="preserve"> </w:t>
      </w:r>
    </w:p>
    <w:p w14:paraId="4762D711" w14:textId="77777777" w:rsidR="00B02414" w:rsidRDefault="00B02414" w:rsidP="00D520C3">
      <w:pPr>
        <w:pStyle w:val="Textodecomentrio"/>
        <w:numPr>
          <w:ilvl w:val="0"/>
          <w:numId w:val="16"/>
        </w:numPr>
        <w:jc w:val="left"/>
      </w:pPr>
      <w:r>
        <w:t>Concepção → cria a ideia e define o objetivo do estudo</w:t>
      </w:r>
    </w:p>
    <w:p w14:paraId="35E175A0" w14:textId="77777777" w:rsidR="00B02414" w:rsidRDefault="00B02414" w:rsidP="00D520C3">
      <w:pPr>
        <w:pStyle w:val="Textodecomentrio"/>
        <w:numPr>
          <w:ilvl w:val="0"/>
          <w:numId w:val="16"/>
        </w:numPr>
        <w:jc w:val="left"/>
      </w:pPr>
      <w:r>
        <w:t>Metodologia → define método e procedimento adotado</w:t>
      </w:r>
    </w:p>
    <w:p w14:paraId="256A5BC9" w14:textId="77777777" w:rsidR="00B02414" w:rsidRDefault="00B02414" w:rsidP="00D520C3">
      <w:pPr>
        <w:pStyle w:val="Textodecomentrio"/>
        <w:numPr>
          <w:ilvl w:val="0"/>
          <w:numId w:val="16"/>
        </w:numPr>
        <w:jc w:val="left"/>
      </w:pPr>
      <w:r>
        <w:t>Investigação → realiza experimento ou coleta de dado</w:t>
      </w:r>
    </w:p>
    <w:p w14:paraId="7C4FEDA1" w14:textId="77777777" w:rsidR="00B02414" w:rsidRDefault="00B02414" w:rsidP="00D520C3">
      <w:pPr>
        <w:pStyle w:val="Textodecomentrio"/>
        <w:numPr>
          <w:ilvl w:val="0"/>
          <w:numId w:val="16"/>
        </w:numPr>
        <w:jc w:val="left"/>
      </w:pPr>
      <w:r>
        <w:t>Curadoria de dado → organiza, trata e prepara dado</w:t>
      </w:r>
    </w:p>
    <w:p w14:paraId="215C41DC" w14:textId="77777777" w:rsidR="00B02414" w:rsidRDefault="00B02414" w:rsidP="00D520C3">
      <w:pPr>
        <w:pStyle w:val="Textodecomentrio"/>
        <w:numPr>
          <w:ilvl w:val="0"/>
          <w:numId w:val="16"/>
        </w:numPr>
        <w:jc w:val="left"/>
      </w:pPr>
      <w:r>
        <w:t>Análise formal → faz análise estatística ou matemática</w:t>
      </w:r>
    </w:p>
    <w:p w14:paraId="6B575EE0" w14:textId="77777777" w:rsidR="00B02414" w:rsidRDefault="00B02414" w:rsidP="00D520C3">
      <w:pPr>
        <w:pStyle w:val="Textodecomentrio"/>
        <w:numPr>
          <w:ilvl w:val="0"/>
          <w:numId w:val="16"/>
        </w:numPr>
        <w:jc w:val="left"/>
      </w:pPr>
      <w:r>
        <w:t>Software → desenvolve ou utiliza código/programa para a pesquisa</w:t>
      </w:r>
    </w:p>
    <w:p w14:paraId="11DF9BEF" w14:textId="77777777" w:rsidR="00B02414" w:rsidRDefault="00B02414" w:rsidP="00D520C3">
      <w:pPr>
        <w:pStyle w:val="Textodecomentrio"/>
        <w:numPr>
          <w:ilvl w:val="0"/>
          <w:numId w:val="16"/>
        </w:numPr>
        <w:jc w:val="left"/>
      </w:pPr>
      <w:r>
        <w:t>Redação original → escreve a primeira versão de trabalho</w:t>
      </w:r>
    </w:p>
    <w:p w14:paraId="4A6DCA4F" w14:textId="77777777" w:rsidR="00B02414" w:rsidRDefault="00B02414" w:rsidP="00D520C3">
      <w:pPr>
        <w:pStyle w:val="Textodecomentrio"/>
        <w:numPr>
          <w:ilvl w:val="0"/>
          <w:numId w:val="16"/>
        </w:numPr>
        <w:jc w:val="left"/>
      </w:pPr>
      <w:r>
        <w:t>Revisão e edição → revisa, corrige e melhora o texto</w:t>
      </w:r>
    </w:p>
    <w:p w14:paraId="70F71229" w14:textId="77777777" w:rsidR="00B02414" w:rsidRDefault="00B02414" w:rsidP="00D520C3">
      <w:pPr>
        <w:pStyle w:val="Textodecomentrio"/>
        <w:numPr>
          <w:ilvl w:val="0"/>
          <w:numId w:val="16"/>
        </w:numPr>
        <w:jc w:val="left"/>
      </w:pPr>
      <w:r>
        <w:t>Administração do projeto → gerencia o andamento de projeto</w:t>
      </w:r>
    </w:p>
    <w:p w14:paraId="5180AA73" w14:textId="77777777" w:rsidR="00B02414" w:rsidRDefault="00B02414" w:rsidP="00D520C3">
      <w:pPr>
        <w:pStyle w:val="Textodecomentrio"/>
        <w:numPr>
          <w:ilvl w:val="0"/>
          <w:numId w:val="16"/>
        </w:numPr>
        <w:jc w:val="left"/>
      </w:pPr>
      <w:r>
        <w:t>Supervisão → orienta e lidera a equipe</w:t>
      </w:r>
    </w:p>
    <w:p w14:paraId="5017EBD9" w14:textId="77777777" w:rsidR="00B02414" w:rsidRDefault="00B02414" w:rsidP="00D520C3">
      <w:pPr>
        <w:pStyle w:val="Textodecomentrio"/>
        <w:numPr>
          <w:ilvl w:val="0"/>
          <w:numId w:val="16"/>
        </w:numPr>
        <w:jc w:val="left"/>
      </w:pPr>
      <w:r>
        <w:t>Aquisição de financiamento → consegue recurso financeiro</w:t>
      </w:r>
    </w:p>
    <w:p w14:paraId="40BFB727" w14:textId="77777777" w:rsidR="00B02414" w:rsidRDefault="00B02414" w:rsidP="00D520C3">
      <w:pPr>
        <w:pStyle w:val="Textodecomentrio"/>
        <w:numPr>
          <w:ilvl w:val="0"/>
          <w:numId w:val="16"/>
        </w:numPr>
        <w:jc w:val="left"/>
      </w:pPr>
      <w:r>
        <w:t>Recurso → fornece material, equipamento ou dado</w:t>
      </w:r>
    </w:p>
    <w:p w14:paraId="15E22C69" w14:textId="77777777" w:rsidR="00B02414" w:rsidRDefault="00B02414" w:rsidP="00D520C3">
      <w:pPr>
        <w:pStyle w:val="Textodecomentrio"/>
        <w:numPr>
          <w:ilvl w:val="0"/>
          <w:numId w:val="16"/>
        </w:numPr>
        <w:jc w:val="left"/>
      </w:pPr>
      <w:r>
        <w:t>Validação → verifica a qualidade e confiabilidade de resultado</w:t>
      </w:r>
    </w:p>
    <w:p w14:paraId="20CE786F" w14:textId="77777777" w:rsidR="00B02414" w:rsidRDefault="00B02414" w:rsidP="00D520C3">
      <w:pPr>
        <w:pStyle w:val="Textodecomentrio"/>
        <w:numPr>
          <w:ilvl w:val="0"/>
          <w:numId w:val="16"/>
        </w:numPr>
        <w:jc w:val="left"/>
      </w:pPr>
      <w:r>
        <w:t>Visualização → cria gráfico, figura e apresentação de dado</w:t>
      </w:r>
    </w:p>
    <w:p w14:paraId="2BEF0E52" w14:textId="77777777" w:rsidR="00B02414" w:rsidRDefault="00B02414" w:rsidP="00B02414">
      <w:pPr>
        <w:pStyle w:val="Textodecomentrio"/>
        <w:jc w:val="left"/>
      </w:pPr>
    </w:p>
    <w:p w14:paraId="0D052B05" w14:textId="77777777" w:rsidR="00B02414" w:rsidRDefault="00B02414" w:rsidP="00B02414">
      <w:pPr>
        <w:pStyle w:val="Textodecomentrio"/>
        <w:jc w:val="left"/>
      </w:pPr>
      <w:r>
        <w:t>Para preservar o anonimato durante a avaliação, a declaração de contribuição de autoria deve ser retirada da versão original submetida à Revista e informada em Submeter um artigo ˃ Início ˃ Comentários para o editor.</w:t>
      </w:r>
    </w:p>
  </w:comment>
  <w:comment w:id="30" w:author="Equipe editorial RTCU" w:date="2026-09-04T12:21:00Z" w:initials="RTCU">
    <w:p w14:paraId="2D9ED683" w14:textId="77777777" w:rsidR="00A20338" w:rsidRDefault="00B02414" w:rsidP="00A20338">
      <w:pPr>
        <w:pStyle w:val="Textodecomentrio"/>
        <w:jc w:val="left"/>
      </w:pPr>
      <w:r>
        <w:rPr>
          <w:rStyle w:val="Refdecomentrio"/>
        </w:rPr>
        <w:annotationRef/>
      </w:r>
      <w:r w:rsidR="00A20338">
        <w:rPr>
          <w:color w:val="A66500"/>
        </w:rPr>
        <w:t>Orientação</w:t>
      </w:r>
      <w:r w:rsidR="00A20338">
        <w:t>:</w:t>
      </w:r>
    </w:p>
    <w:p w14:paraId="41983B3A" w14:textId="77777777" w:rsidR="00A20338" w:rsidRDefault="00A20338" w:rsidP="00A20338">
      <w:pPr>
        <w:pStyle w:val="Textodecomentrio"/>
        <w:jc w:val="left"/>
      </w:pPr>
      <w:r>
        <w:t>O autor deve informar fonte de financiamento, apoio institucional, bolsa, auxílio ou outro mecanismo de fomento que contribuiu para o desenvolvimento do trabalho. Podem ser utilizados, dentre outros, os modelos de declaração relacionados a seguir.</w:t>
      </w:r>
    </w:p>
    <w:p w14:paraId="0824FF88" w14:textId="77777777" w:rsidR="00A20338" w:rsidRDefault="00A20338" w:rsidP="00A20338">
      <w:pPr>
        <w:pStyle w:val="Textodecomentrio"/>
        <w:jc w:val="left"/>
      </w:pPr>
    </w:p>
    <w:p w14:paraId="0E6BC79F" w14:textId="77777777" w:rsidR="00A20338" w:rsidRDefault="00A20338">
      <w:pPr>
        <w:pStyle w:val="Textodecomentrio"/>
        <w:numPr>
          <w:ilvl w:val="0"/>
          <w:numId w:val="20"/>
        </w:numPr>
        <w:jc w:val="left"/>
      </w:pPr>
      <w:r>
        <w:rPr>
          <w:b/>
          <w:bCs/>
        </w:rPr>
        <w:t>Não se aplica</w:t>
      </w:r>
      <w:r>
        <w:t xml:space="preserve"> – quando o trabalho não recebeu recurso financeiro ou apoio</w:t>
      </w:r>
    </w:p>
    <w:p w14:paraId="57D5CF9D" w14:textId="77777777" w:rsidR="00A20338" w:rsidRDefault="00A20338" w:rsidP="00A20338">
      <w:pPr>
        <w:pStyle w:val="Textodecomentrio"/>
        <w:jc w:val="left"/>
      </w:pPr>
      <w:r>
        <w:t>institucional para sua realização.</w:t>
      </w:r>
    </w:p>
    <w:p w14:paraId="408AA45C" w14:textId="77777777" w:rsidR="00A20338" w:rsidRDefault="00A20338" w:rsidP="00A20338">
      <w:pPr>
        <w:pStyle w:val="Textodecomentrio"/>
        <w:jc w:val="left"/>
      </w:pPr>
    </w:p>
    <w:p w14:paraId="21D02D99" w14:textId="77777777" w:rsidR="00A20338" w:rsidRDefault="00A20338" w:rsidP="00A20338">
      <w:pPr>
        <w:pStyle w:val="Textodecomentrio"/>
        <w:jc w:val="left"/>
      </w:pPr>
      <w:r>
        <w:t>"Esta pesquisa não recebeu financiamento ou apoio específico de agência de fomento, instituição pública ou privada, empresa ou organização sem fins lucrativos."</w:t>
      </w:r>
    </w:p>
    <w:p w14:paraId="4A7207B2" w14:textId="77777777" w:rsidR="00A20338" w:rsidRDefault="00A20338" w:rsidP="00A20338">
      <w:pPr>
        <w:pStyle w:val="Textodecomentrio"/>
        <w:jc w:val="left"/>
      </w:pPr>
    </w:p>
    <w:p w14:paraId="139E0B96" w14:textId="77777777" w:rsidR="00A20338" w:rsidRDefault="00A20338">
      <w:pPr>
        <w:pStyle w:val="Textodecomentrio"/>
        <w:numPr>
          <w:ilvl w:val="0"/>
          <w:numId w:val="21"/>
        </w:numPr>
        <w:jc w:val="left"/>
      </w:pPr>
      <w:r>
        <w:rPr>
          <w:b/>
          <w:bCs/>
        </w:rPr>
        <w:t>Existência de financiamento, bolsa ou apoio institucional</w:t>
      </w:r>
      <w:r>
        <w:t xml:space="preserve"> – quando houve</w:t>
      </w:r>
    </w:p>
    <w:p w14:paraId="312F3DC1" w14:textId="77777777" w:rsidR="00A20338" w:rsidRDefault="00A20338" w:rsidP="00A20338">
      <w:pPr>
        <w:pStyle w:val="Textodecomentrio"/>
        <w:jc w:val="left"/>
      </w:pPr>
      <w:r>
        <w:t>concessão de recurso financeiro, bolsa, infraestrutura, acesso a dados, suporte</w:t>
      </w:r>
    </w:p>
    <w:p w14:paraId="7C60DACB" w14:textId="77777777" w:rsidR="00A20338" w:rsidRDefault="00A20338" w:rsidP="00A20338">
      <w:pPr>
        <w:pStyle w:val="Textodecomentrio"/>
        <w:jc w:val="left"/>
      </w:pPr>
      <w:r>
        <w:t>técnico, recurso tecnológico ou outro apoio relevante.</w:t>
      </w:r>
    </w:p>
    <w:p w14:paraId="2AB69B1A" w14:textId="77777777" w:rsidR="00A20338" w:rsidRDefault="00A20338" w:rsidP="00A20338">
      <w:pPr>
        <w:pStyle w:val="Textodecomentrio"/>
        <w:jc w:val="left"/>
      </w:pPr>
    </w:p>
    <w:p w14:paraId="3AC682F4" w14:textId="77777777" w:rsidR="00A20338" w:rsidRDefault="00A20338" w:rsidP="00A20338">
      <w:pPr>
        <w:pStyle w:val="Textodecomentrio"/>
        <w:jc w:val="left"/>
      </w:pPr>
      <w:r>
        <w:t>"Esta pesquisa recebeu apoio de [nome da instituição financiadora], na forma de [descrever financiamento, bolsa, infraestrutura, acesso a dado ou outro apoio], no âmbito de [programa, edital ou ação de fomento], processo [número]. A instituição financiadora/apoiadora participou de [descrever a etapa ou a atividade], especialmente em [planejamento, desenvolvimento, coleta de dados, análise ou outra atividade pertinente]." ou “Esta pesquisa recebeu apoio de [nome da instituição financiadora], na forma de [descrever financiamento, bolsa, infraestrutura, acesso a dado ou outro apoio], no âmbito de [programa, edital ou ação de fomento], processo [número]. A instituição financiadora/apoiadora não participou da concepção da pesquisa, da análise dos resultados, da elaboração do manuscrito ou da decisão de submissão do trabalho.</w:t>
      </w:r>
    </w:p>
  </w:comment>
  <w:comment w:id="29" w:author="RAFAEL NICOLAS FREITAS ARAÚJO" w:date="2026-08-14T12:17:00Z" w:initials="RN">
    <w:p w14:paraId="6C9A94F8" w14:textId="6AAF1FB1" w:rsidR="00B02414" w:rsidRDefault="00DE3251" w:rsidP="00B02414">
      <w:pPr>
        <w:pStyle w:val="Textodecomentrio"/>
        <w:jc w:val="left"/>
      </w:pPr>
      <w:r w:rsidRPr="00652C86">
        <w:rPr>
          <w:rStyle w:val="Refdecomentrio"/>
        </w:rPr>
        <w:annotationRef/>
      </w:r>
      <w:r w:rsidR="00B02414">
        <w:rPr>
          <w:color w:val="A66500"/>
        </w:rPr>
        <w:t>Orientação</w:t>
      </w:r>
      <w:r w:rsidR="00B02414">
        <w:t>:</w:t>
      </w:r>
    </w:p>
    <w:p w14:paraId="0151CF21" w14:textId="77777777" w:rsidR="00B02414" w:rsidRDefault="00B02414" w:rsidP="00B02414">
      <w:pPr>
        <w:pStyle w:val="Textodecomentrio"/>
        <w:jc w:val="left"/>
      </w:pPr>
      <w:r>
        <w:t>O autor deve informar fonte de financiamento, apoio institucional, bolsa, auxílio ou outro mecanismo de fomento que contribuiu para o desenvolvimento do trabalho. Podem ser utilizados, dentre outros, os modelos de declaração relacionados a seguir.</w:t>
      </w:r>
    </w:p>
    <w:p w14:paraId="3A83E128" w14:textId="77777777" w:rsidR="00B02414" w:rsidRDefault="00B02414" w:rsidP="00B02414">
      <w:pPr>
        <w:pStyle w:val="Textodecomentrio"/>
        <w:jc w:val="left"/>
      </w:pPr>
    </w:p>
    <w:p w14:paraId="70618FE6" w14:textId="77777777" w:rsidR="00B02414" w:rsidRDefault="00B02414" w:rsidP="00D520C3">
      <w:pPr>
        <w:pStyle w:val="Textodecomentrio"/>
        <w:numPr>
          <w:ilvl w:val="0"/>
          <w:numId w:val="17"/>
        </w:numPr>
        <w:jc w:val="left"/>
      </w:pPr>
      <w:r>
        <w:rPr>
          <w:b/>
          <w:bCs/>
        </w:rPr>
        <w:t>Não se aplica</w:t>
      </w:r>
      <w:r>
        <w:t xml:space="preserve"> – quando o trabalho não recebeu recurso financeiro ou apoio</w:t>
      </w:r>
    </w:p>
    <w:p w14:paraId="69DA6416" w14:textId="77777777" w:rsidR="00B02414" w:rsidRDefault="00B02414" w:rsidP="00B02414">
      <w:pPr>
        <w:pStyle w:val="Textodecomentrio"/>
        <w:jc w:val="left"/>
      </w:pPr>
      <w:r>
        <w:t>institucional para sua realização.</w:t>
      </w:r>
    </w:p>
    <w:p w14:paraId="7A3E91CE" w14:textId="77777777" w:rsidR="00B02414" w:rsidRDefault="00B02414" w:rsidP="00B02414">
      <w:pPr>
        <w:pStyle w:val="Textodecomentrio"/>
        <w:jc w:val="left"/>
      </w:pPr>
    </w:p>
    <w:p w14:paraId="4D6C88AA" w14:textId="77777777" w:rsidR="00B02414" w:rsidRDefault="00B02414" w:rsidP="00B02414">
      <w:pPr>
        <w:pStyle w:val="Textodecomentrio"/>
        <w:jc w:val="left"/>
      </w:pPr>
      <w:r>
        <w:t>"Esta pesquisa não recebeu financiamento ou apoio específico de agência de fomento, instituição pública ou privada, empresa ou organização sem fins lucrativos."</w:t>
      </w:r>
    </w:p>
    <w:p w14:paraId="57C3D346" w14:textId="77777777" w:rsidR="00B02414" w:rsidRDefault="00B02414" w:rsidP="00B02414">
      <w:pPr>
        <w:pStyle w:val="Textodecomentrio"/>
        <w:jc w:val="left"/>
      </w:pPr>
    </w:p>
    <w:p w14:paraId="0E8D0564" w14:textId="77777777" w:rsidR="00B02414" w:rsidRDefault="00B02414" w:rsidP="00D520C3">
      <w:pPr>
        <w:pStyle w:val="Textodecomentrio"/>
        <w:numPr>
          <w:ilvl w:val="0"/>
          <w:numId w:val="18"/>
        </w:numPr>
        <w:jc w:val="left"/>
      </w:pPr>
      <w:r>
        <w:rPr>
          <w:b/>
          <w:bCs/>
        </w:rPr>
        <w:t>Existência de financiamento, bolsa ou apoio institucional</w:t>
      </w:r>
      <w:r>
        <w:t xml:space="preserve"> – quando houve</w:t>
      </w:r>
    </w:p>
    <w:p w14:paraId="53148274" w14:textId="77777777" w:rsidR="00B02414" w:rsidRDefault="00B02414" w:rsidP="00B02414">
      <w:pPr>
        <w:pStyle w:val="Textodecomentrio"/>
        <w:jc w:val="left"/>
      </w:pPr>
      <w:r>
        <w:t>concessão de recurso financeiro, bolsa, infraestrutura, acesso a dados, suporte</w:t>
      </w:r>
    </w:p>
    <w:p w14:paraId="54DD6DA9" w14:textId="77777777" w:rsidR="00B02414" w:rsidRDefault="00B02414" w:rsidP="00B02414">
      <w:pPr>
        <w:pStyle w:val="Textodecomentrio"/>
        <w:jc w:val="left"/>
      </w:pPr>
      <w:r>
        <w:t>técnico, recurso tecnológico ou outro apoio relevante.</w:t>
      </w:r>
    </w:p>
    <w:p w14:paraId="4DC4DE36" w14:textId="77777777" w:rsidR="00B02414" w:rsidRDefault="00B02414" w:rsidP="00B02414">
      <w:pPr>
        <w:pStyle w:val="Textodecomentrio"/>
        <w:jc w:val="left"/>
      </w:pPr>
    </w:p>
    <w:p w14:paraId="148D9416" w14:textId="77777777" w:rsidR="00B02414" w:rsidRDefault="00B02414" w:rsidP="00B02414">
      <w:pPr>
        <w:pStyle w:val="Textodecomentrio"/>
        <w:jc w:val="left"/>
      </w:pPr>
      <w:r>
        <w:t>"Esta pesquisa recebeu apoio de [nome da instituição financiadora], na</w:t>
      </w:r>
    </w:p>
    <w:p w14:paraId="1676DB00" w14:textId="77777777" w:rsidR="00B02414" w:rsidRDefault="00B02414" w:rsidP="00B02414">
      <w:pPr>
        <w:pStyle w:val="Textodecomentrio"/>
        <w:jc w:val="left"/>
      </w:pPr>
      <w:r>
        <w:t>forma de [descrever financiamento, bolsa, infraestrutura, acesso a dado ou</w:t>
      </w:r>
    </w:p>
    <w:p w14:paraId="68BC3BA8" w14:textId="77777777" w:rsidR="00B02414" w:rsidRDefault="00B02414" w:rsidP="00B02414">
      <w:pPr>
        <w:pStyle w:val="Textodecomentrio"/>
        <w:jc w:val="left"/>
      </w:pPr>
      <w:r>
        <w:t>outro apoio], no âmbito de [programa, edital ou ação de fomento], processo</w:t>
      </w:r>
    </w:p>
    <w:p w14:paraId="18497FC3" w14:textId="77777777" w:rsidR="00B02414" w:rsidRDefault="00B02414" w:rsidP="00B02414">
      <w:pPr>
        <w:pStyle w:val="Textodecomentrio"/>
        <w:jc w:val="left"/>
      </w:pPr>
      <w:r>
        <w:t>[número]. A instituição financiadora/apoiadora participou de [descrever a etapa ou a atividade], especialmente em [planejamento, desenvolvimento, coleta de dados, análise ou outra atividade pertinente]." ou “Esta pesquisa recebeu apoio de [nome da instituição financiadora], na forma de [descrever financiamento, bolsa, infraestrutura, acesso a dado ou outro apoio], no âmbito de [programa, edital ou ação de fomento], processo [número]. A instituição financiadora/apoiadora não participou da concepção da pesquisa, da análise dos resultados, da elaboração do manuscrito ou da decisão de submissão do trabalho.</w:t>
      </w:r>
    </w:p>
  </w:comment>
  <w:comment w:id="31" w:author="Equipe editorial RTCU" w:date="2026-09-04T12:21:00Z" w:initials="RTCU">
    <w:p w14:paraId="0920C007" w14:textId="77777777" w:rsidR="00A20338" w:rsidRDefault="00B02414" w:rsidP="00A20338">
      <w:pPr>
        <w:pStyle w:val="Textodecomentrio"/>
        <w:jc w:val="left"/>
      </w:pPr>
      <w:r>
        <w:rPr>
          <w:rStyle w:val="Refdecomentrio"/>
        </w:rPr>
        <w:annotationRef/>
      </w:r>
      <w:r w:rsidR="00A20338">
        <w:rPr>
          <w:color w:val="A66500"/>
        </w:rPr>
        <w:t>Orientação</w:t>
      </w:r>
      <w:r w:rsidR="00A20338">
        <w:t>:</w:t>
      </w:r>
    </w:p>
    <w:p w14:paraId="48738231" w14:textId="77777777" w:rsidR="00A20338" w:rsidRDefault="00A20338" w:rsidP="00A20338">
      <w:pPr>
        <w:pStyle w:val="Textodecomentrio"/>
        <w:jc w:val="left"/>
      </w:pPr>
      <w:r>
        <w:t>O autor deve informar a existência ou inexistência de conflito de interesses. Podem ser utilizados, dentre outros, os modelos de declaração relacionados a seguir.</w:t>
      </w:r>
    </w:p>
    <w:p w14:paraId="12566DBE" w14:textId="77777777" w:rsidR="00A20338" w:rsidRDefault="00A20338" w:rsidP="00A20338">
      <w:pPr>
        <w:pStyle w:val="Textodecomentrio"/>
        <w:jc w:val="left"/>
      </w:pPr>
    </w:p>
    <w:p w14:paraId="18BCC0A2" w14:textId="77777777" w:rsidR="00A20338" w:rsidRDefault="00A20338">
      <w:pPr>
        <w:pStyle w:val="Textodecomentrio"/>
        <w:numPr>
          <w:ilvl w:val="0"/>
          <w:numId w:val="22"/>
        </w:numPr>
        <w:jc w:val="left"/>
      </w:pPr>
      <w:r>
        <w:rPr>
          <w:b/>
          <w:bCs/>
        </w:rPr>
        <w:t>Não se aplica</w:t>
      </w:r>
      <w:r>
        <w:t xml:space="preserve"> – quando não há relação ou circunstância que possa ter comprometido a independência do trabalho.</w:t>
      </w:r>
    </w:p>
    <w:p w14:paraId="1C36B995" w14:textId="77777777" w:rsidR="00A20338" w:rsidRDefault="00A20338" w:rsidP="00A20338">
      <w:pPr>
        <w:pStyle w:val="Textodecomentrio"/>
        <w:jc w:val="left"/>
      </w:pPr>
    </w:p>
    <w:p w14:paraId="7A7A3B7A" w14:textId="77777777" w:rsidR="00A20338" w:rsidRDefault="00A20338" w:rsidP="00A20338">
      <w:pPr>
        <w:pStyle w:val="Textodecomentrio"/>
        <w:jc w:val="left"/>
      </w:pPr>
      <w:r>
        <w:t>"Declaro não possuir conflito de interesses relacionado ao desenvolvimento, aos resultados ou à publicação deste trabalho.”</w:t>
      </w:r>
    </w:p>
    <w:p w14:paraId="3E48B9EC" w14:textId="77777777" w:rsidR="00A20338" w:rsidRDefault="00A20338" w:rsidP="00A20338">
      <w:pPr>
        <w:pStyle w:val="Textodecomentrio"/>
        <w:jc w:val="left"/>
      </w:pPr>
    </w:p>
    <w:p w14:paraId="07115D4B" w14:textId="77777777" w:rsidR="00A20338" w:rsidRDefault="00A20338">
      <w:pPr>
        <w:pStyle w:val="Textodecomentrio"/>
        <w:numPr>
          <w:ilvl w:val="0"/>
          <w:numId w:val="23"/>
        </w:numPr>
        <w:jc w:val="left"/>
      </w:pPr>
      <w:r>
        <w:rPr>
          <w:b/>
          <w:bCs/>
        </w:rPr>
        <w:t>Existência de conflito de interesses</w:t>
      </w:r>
      <w:r>
        <w:t xml:space="preserve"> – quando há vínculo, relação ou circunstância que pode ter influenciado o desenvolvimento ou a interpretação da pesquisa.</w:t>
      </w:r>
    </w:p>
    <w:p w14:paraId="4034AF75" w14:textId="77777777" w:rsidR="00A20338" w:rsidRDefault="00A20338" w:rsidP="00A20338">
      <w:pPr>
        <w:pStyle w:val="Textodecomentrio"/>
        <w:jc w:val="left"/>
      </w:pPr>
    </w:p>
    <w:p w14:paraId="7BE5BE11" w14:textId="77777777" w:rsidR="00A20338" w:rsidRDefault="00A20338" w:rsidP="00A20338">
      <w:pPr>
        <w:pStyle w:val="Textodecomentrio"/>
        <w:jc w:val="left"/>
      </w:pPr>
      <w:r>
        <w:t>"Declaro a existência de potencial conflito de interesses em razão de [descrever vínculo, relação ou circunstância], relacionado a [descrever relação com o objeto da pesquisa]."</w:t>
      </w:r>
    </w:p>
  </w:comment>
  <w:comment w:id="32" w:author="Equipe editorial RTCU" w:date="2026-09-04T12:22:00Z" w:initials="RTCU">
    <w:p w14:paraId="42ADFCC2" w14:textId="77777777" w:rsidR="00A20338" w:rsidRDefault="0061716C" w:rsidP="00A20338">
      <w:pPr>
        <w:pStyle w:val="Textodecomentrio"/>
        <w:jc w:val="left"/>
      </w:pPr>
      <w:r>
        <w:rPr>
          <w:rStyle w:val="Refdecomentrio"/>
        </w:rPr>
        <w:annotationRef/>
      </w:r>
      <w:r w:rsidR="00A20338">
        <w:rPr>
          <w:color w:val="A66500"/>
        </w:rPr>
        <w:t>Orientação</w:t>
      </w:r>
      <w:r w:rsidR="00A20338">
        <w:t>:</w:t>
      </w:r>
    </w:p>
    <w:p w14:paraId="27C68282" w14:textId="77777777" w:rsidR="00A20338" w:rsidRDefault="00A20338" w:rsidP="00A20338">
      <w:pPr>
        <w:pStyle w:val="Textodecomentrio"/>
        <w:jc w:val="left"/>
      </w:pPr>
      <w:r>
        <w:t>O autor deve informar se dado de pesquisa foi previamente disponibilizado, indicando,</w:t>
      </w:r>
    </w:p>
    <w:p w14:paraId="05897B83" w14:textId="77777777" w:rsidR="00A20338" w:rsidRDefault="00A20338" w:rsidP="00A20338">
      <w:pPr>
        <w:pStyle w:val="Textodecomentrio"/>
        <w:jc w:val="left"/>
      </w:pPr>
      <w:r>
        <w:t>quando aplicável, nome de repositório, identificador digital, link de acesso e demais informações pertinentes. Deve ser informada condição de disponibilidade do dado, material, código, instrumento ou outro conteúdo utilizado na pesquisa. Podem ser utilizados, dentre outros, os modelos de declaração relacionados a seguir.</w:t>
      </w:r>
    </w:p>
    <w:p w14:paraId="0654129B" w14:textId="77777777" w:rsidR="00A20338" w:rsidRDefault="00A20338" w:rsidP="00A20338">
      <w:pPr>
        <w:pStyle w:val="Textodecomentrio"/>
        <w:jc w:val="left"/>
      </w:pPr>
    </w:p>
    <w:p w14:paraId="625A78C2" w14:textId="77777777" w:rsidR="00A20338" w:rsidRDefault="00A20338">
      <w:pPr>
        <w:pStyle w:val="Textodecomentrio"/>
        <w:numPr>
          <w:ilvl w:val="0"/>
          <w:numId w:val="24"/>
        </w:numPr>
        <w:jc w:val="left"/>
      </w:pPr>
      <w:r>
        <w:rPr>
          <w:b/>
          <w:bCs/>
        </w:rPr>
        <w:t>Não se aplica</w:t>
      </w:r>
      <w:r>
        <w:t xml:space="preserve"> – quando a pesquisa não envolve geração, coleta ou análise de dados.</w:t>
      </w:r>
    </w:p>
    <w:p w14:paraId="43D78A03" w14:textId="77777777" w:rsidR="00A20338" w:rsidRDefault="00A20338" w:rsidP="00A20338">
      <w:pPr>
        <w:pStyle w:val="Textodecomentrio"/>
        <w:jc w:val="left"/>
      </w:pPr>
    </w:p>
    <w:p w14:paraId="3ED65F45" w14:textId="77777777" w:rsidR="00A20338" w:rsidRDefault="00A20338" w:rsidP="00A20338">
      <w:pPr>
        <w:pStyle w:val="Textodecomentrio"/>
        <w:jc w:val="left"/>
      </w:pPr>
      <w:r>
        <w:t>"O compartilhamento de dados não se aplica a este trabalho, pois nenhum dado novo foi criado ou analisado.”</w:t>
      </w:r>
    </w:p>
    <w:p w14:paraId="4111AD2A" w14:textId="77777777" w:rsidR="00A20338" w:rsidRDefault="00A20338" w:rsidP="00A20338">
      <w:pPr>
        <w:pStyle w:val="Textodecomentrio"/>
        <w:jc w:val="left"/>
      </w:pPr>
    </w:p>
    <w:p w14:paraId="5E2CE897" w14:textId="77777777" w:rsidR="00A20338" w:rsidRDefault="00A20338">
      <w:pPr>
        <w:pStyle w:val="Textodecomentrio"/>
        <w:numPr>
          <w:ilvl w:val="0"/>
          <w:numId w:val="25"/>
        </w:numPr>
        <w:jc w:val="left"/>
      </w:pPr>
      <w:r>
        <w:rPr>
          <w:b/>
          <w:bCs/>
        </w:rPr>
        <w:t>Dados incluídos no artigo</w:t>
      </w:r>
      <w:r>
        <w:t xml:space="preserve"> – quando os dados necessários à compreensão dos resultados estão no artigo ou em material complementar.</w:t>
      </w:r>
    </w:p>
    <w:p w14:paraId="7BE3DBDE" w14:textId="77777777" w:rsidR="00A20338" w:rsidRDefault="00A20338" w:rsidP="00A20338">
      <w:pPr>
        <w:pStyle w:val="Textodecomentrio"/>
        <w:jc w:val="left"/>
      </w:pPr>
    </w:p>
    <w:p w14:paraId="6F76CCE1" w14:textId="77777777" w:rsidR="00A20338" w:rsidRDefault="00A20338" w:rsidP="00A20338">
      <w:pPr>
        <w:pStyle w:val="Textodecomentrio"/>
        <w:jc w:val="left"/>
      </w:pPr>
      <w:r>
        <w:t>"Os dados necessários à compreensão dos resultados desta pesquisa estão disponíveis no próprio trabalho e/ou em seu material complementar.”</w:t>
      </w:r>
    </w:p>
    <w:p w14:paraId="3B9ED00B" w14:textId="77777777" w:rsidR="00A20338" w:rsidRDefault="00A20338" w:rsidP="00A20338">
      <w:pPr>
        <w:pStyle w:val="Textodecomentrio"/>
        <w:jc w:val="left"/>
      </w:pPr>
    </w:p>
    <w:p w14:paraId="56A01D05" w14:textId="77777777" w:rsidR="00A20338" w:rsidRDefault="00A20338">
      <w:pPr>
        <w:pStyle w:val="Textodecomentrio"/>
        <w:numPr>
          <w:ilvl w:val="0"/>
          <w:numId w:val="26"/>
        </w:numPr>
        <w:jc w:val="left"/>
      </w:pPr>
      <w:r>
        <w:rPr>
          <w:b/>
          <w:bCs/>
        </w:rPr>
        <w:t>Existência de dados em repositório</w:t>
      </w:r>
      <w:r>
        <w:t xml:space="preserve"> – quando os dados estão abertos e foram depositados em repositório confiável.</w:t>
      </w:r>
    </w:p>
    <w:p w14:paraId="57863FA7" w14:textId="77777777" w:rsidR="00A20338" w:rsidRDefault="00A20338" w:rsidP="00A20338">
      <w:pPr>
        <w:pStyle w:val="Textodecomentrio"/>
        <w:jc w:val="left"/>
      </w:pPr>
    </w:p>
    <w:p w14:paraId="5444C6A7" w14:textId="77777777" w:rsidR="00A20338" w:rsidRDefault="00A20338" w:rsidP="00A20338">
      <w:pPr>
        <w:pStyle w:val="Textodecomentrio"/>
        <w:jc w:val="left"/>
      </w:pPr>
      <w:r>
        <w:t>"Os dados que suportam os resultados deste estudo estão disponíveis em [nome do repositório], com DOI: [inserir DOI], podendo ser acessados por</w:t>
      </w:r>
    </w:p>
    <w:p w14:paraId="6D85DE77" w14:textId="77777777" w:rsidR="00A20338" w:rsidRDefault="00A20338" w:rsidP="00A20338">
      <w:pPr>
        <w:pStyle w:val="Textodecomentrio"/>
        <w:jc w:val="left"/>
      </w:pPr>
      <w:r>
        <w:t>meio do link: [informar URL].”</w:t>
      </w:r>
    </w:p>
    <w:p w14:paraId="43B4675A" w14:textId="77777777" w:rsidR="00A20338" w:rsidRDefault="00A20338" w:rsidP="00A20338">
      <w:pPr>
        <w:pStyle w:val="Textodecomentrio"/>
        <w:jc w:val="left"/>
      </w:pPr>
    </w:p>
    <w:p w14:paraId="7AEDC5BA" w14:textId="77777777" w:rsidR="00A20338" w:rsidRDefault="00A20338">
      <w:pPr>
        <w:pStyle w:val="Textodecomentrio"/>
        <w:numPr>
          <w:ilvl w:val="0"/>
          <w:numId w:val="27"/>
        </w:numPr>
        <w:jc w:val="left"/>
      </w:pPr>
      <w:r>
        <w:rPr>
          <w:b/>
          <w:bCs/>
        </w:rPr>
        <w:t>Disponível mediante solicitação</w:t>
      </w:r>
      <w:r>
        <w:t xml:space="preserve"> – quando os dados não estão depositados em repositório público, mas podem ser fornecidos pelo autor mediante solicitação.</w:t>
      </w:r>
    </w:p>
    <w:p w14:paraId="0EC76F34" w14:textId="77777777" w:rsidR="00A20338" w:rsidRDefault="00A20338" w:rsidP="00A20338">
      <w:pPr>
        <w:pStyle w:val="Textodecomentrio"/>
        <w:jc w:val="left"/>
      </w:pPr>
    </w:p>
    <w:p w14:paraId="1401D078" w14:textId="77777777" w:rsidR="00A20338" w:rsidRDefault="00A20338" w:rsidP="00A20338">
      <w:pPr>
        <w:pStyle w:val="Textodecomentrio"/>
        <w:jc w:val="left"/>
      </w:pPr>
      <w:r>
        <w:t>"Os dados que suportam os resultados deste estudo estão disponíveis mediante solicitação ao autor correspondente."</w:t>
      </w:r>
    </w:p>
    <w:p w14:paraId="24A75660" w14:textId="77777777" w:rsidR="00A20338" w:rsidRDefault="00A20338" w:rsidP="00A20338">
      <w:pPr>
        <w:pStyle w:val="Textodecomentrio"/>
        <w:jc w:val="left"/>
      </w:pPr>
    </w:p>
    <w:p w14:paraId="42A95EFE" w14:textId="77777777" w:rsidR="00A20338" w:rsidRDefault="00A20338">
      <w:pPr>
        <w:pStyle w:val="Textodecomentrio"/>
        <w:numPr>
          <w:ilvl w:val="0"/>
          <w:numId w:val="28"/>
        </w:numPr>
        <w:jc w:val="left"/>
      </w:pPr>
      <w:r>
        <w:rPr>
          <w:b/>
          <w:bCs/>
        </w:rPr>
        <w:t>Acesso restrito</w:t>
      </w:r>
      <w:r>
        <w:t xml:space="preserve"> – quando há limitação legal, ética, institucional ou contratual para disponibilização pública dos dados.</w:t>
      </w:r>
    </w:p>
    <w:p w14:paraId="76AE0000" w14:textId="77777777" w:rsidR="00A20338" w:rsidRDefault="00A20338" w:rsidP="00A20338">
      <w:pPr>
        <w:pStyle w:val="Textodecomentrio"/>
        <w:jc w:val="left"/>
      </w:pPr>
    </w:p>
    <w:p w14:paraId="0C42F604" w14:textId="77777777" w:rsidR="00A20338" w:rsidRDefault="00A20338" w:rsidP="00A20338">
      <w:pPr>
        <w:pStyle w:val="Textodecomentrio"/>
        <w:jc w:val="left"/>
      </w:pPr>
      <w:r>
        <w:t>"Os dados utilizados nesta pesquisa possuem acesso restrito em razão de [indicar justificativa], observadas as condições aplicáveis para acesso e</w:t>
      </w:r>
    </w:p>
    <w:p w14:paraId="7FE4AE39" w14:textId="77777777" w:rsidR="00A20338" w:rsidRDefault="00A20338" w:rsidP="00A20338">
      <w:pPr>
        <w:pStyle w:val="Textodecomentrio"/>
        <w:jc w:val="left"/>
      </w:pPr>
      <w:r>
        <w:t>reutilização."</w:t>
      </w:r>
    </w:p>
    <w:p w14:paraId="02FCB872" w14:textId="77777777" w:rsidR="00A20338" w:rsidRDefault="00A20338" w:rsidP="00A20338">
      <w:pPr>
        <w:pStyle w:val="Textodecomentrio"/>
        <w:jc w:val="left"/>
      </w:pPr>
    </w:p>
    <w:p w14:paraId="343CAB15" w14:textId="77777777" w:rsidR="00A20338" w:rsidRDefault="00A20338">
      <w:pPr>
        <w:pStyle w:val="Textodecomentrio"/>
        <w:numPr>
          <w:ilvl w:val="0"/>
          <w:numId w:val="29"/>
        </w:numPr>
        <w:jc w:val="left"/>
      </w:pPr>
      <w:r>
        <w:rPr>
          <w:b/>
          <w:bCs/>
        </w:rPr>
        <w:t>Sob responsabilidade de terceiros</w:t>
      </w:r>
      <w:r>
        <w:t xml:space="preserve"> – quando os dados pertencem ou estão sob custódia de outra instituição.</w:t>
      </w:r>
    </w:p>
    <w:p w14:paraId="167C0AEB" w14:textId="77777777" w:rsidR="00A20338" w:rsidRDefault="00A20338" w:rsidP="00A20338">
      <w:pPr>
        <w:pStyle w:val="Textodecomentrio"/>
        <w:jc w:val="left"/>
      </w:pPr>
    </w:p>
    <w:p w14:paraId="2FBB8C06" w14:textId="77777777" w:rsidR="00A20338" w:rsidRDefault="00A20338" w:rsidP="00A20338">
      <w:pPr>
        <w:pStyle w:val="Textodecomentrio"/>
        <w:jc w:val="left"/>
      </w:pPr>
      <w:r>
        <w:t>"Os dados utilizados nesta pesquisa estão sob responsabilidade de [nome</w:t>
      </w:r>
    </w:p>
    <w:p w14:paraId="48F793ED" w14:textId="77777777" w:rsidR="00A20338" w:rsidRDefault="00A20338" w:rsidP="00A20338">
      <w:pPr>
        <w:pStyle w:val="Textodecomentrio"/>
        <w:jc w:val="left"/>
      </w:pPr>
      <w:r>
        <w:t>da instituição responsável], sendo o acesso condicionado às regras e às</w:t>
      </w:r>
    </w:p>
    <w:p w14:paraId="4BA81DA2" w14:textId="77777777" w:rsidR="00A20338" w:rsidRDefault="00A20338" w:rsidP="00A20338">
      <w:pPr>
        <w:pStyle w:val="Textodecomentrio"/>
        <w:jc w:val="left"/>
      </w:pPr>
      <w:r>
        <w:t>autorizações estabelecidas pela instituição detentora."</w:t>
      </w:r>
    </w:p>
  </w:comment>
  <w:comment w:id="33" w:author="Equipe editorial RTCU" w:date="2026-09-04T12:22:00Z" w:initials="RTCU">
    <w:p w14:paraId="5F071A0C" w14:textId="77777777" w:rsidR="00A20338" w:rsidRDefault="0061716C" w:rsidP="00A20338">
      <w:pPr>
        <w:pStyle w:val="Textodecomentrio"/>
        <w:jc w:val="left"/>
      </w:pPr>
      <w:r>
        <w:rPr>
          <w:rStyle w:val="Refdecomentrio"/>
        </w:rPr>
        <w:annotationRef/>
      </w:r>
      <w:r w:rsidR="00A20338">
        <w:rPr>
          <w:color w:val="A66500"/>
        </w:rPr>
        <w:t>Orientação</w:t>
      </w:r>
      <w:r w:rsidR="00A20338">
        <w:t>:</w:t>
      </w:r>
    </w:p>
    <w:p w14:paraId="2E7F2310" w14:textId="77777777" w:rsidR="00A20338" w:rsidRDefault="00A20338" w:rsidP="00A20338">
      <w:pPr>
        <w:pStyle w:val="Textodecomentrio"/>
        <w:jc w:val="left"/>
      </w:pPr>
      <w:r>
        <w:t>O autor deve informar, quando aplicável, a aprovação de pesquisa por comitê de ética em pesquisa ou instância equivalente. Podem ser utilizados, dentre outros, os modelos de declaração relacionados a seguir.</w:t>
      </w:r>
    </w:p>
    <w:p w14:paraId="5E70FB72" w14:textId="77777777" w:rsidR="00A20338" w:rsidRDefault="00A20338" w:rsidP="00A20338">
      <w:pPr>
        <w:pStyle w:val="Textodecomentrio"/>
        <w:jc w:val="left"/>
      </w:pPr>
    </w:p>
    <w:p w14:paraId="2F6B2E10" w14:textId="77777777" w:rsidR="00A20338" w:rsidRDefault="00A20338">
      <w:pPr>
        <w:pStyle w:val="Textodecomentrio"/>
        <w:numPr>
          <w:ilvl w:val="0"/>
          <w:numId w:val="30"/>
        </w:numPr>
        <w:jc w:val="left"/>
      </w:pPr>
      <w:r>
        <w:rPr>
          <w:b/>
          <w:bCs/>
        </w:rPr>
        <w:t>Não se aplica ou não exige aprovação ética</w:t>
      </w:r>
      <w:r>
        <w:t xml:space="preserve"> – quando a pesquisa não envolve procedimento, dado ou participante sujeito a avaliação ética ou quando, embora envolva elementos que poderiam demandar análise ética, a natureza da pesquisa dispensa a aprovação por comitê ou instância ética competente.</w:t>
      </w:r>
    </w:p>
    <w:p w14:paraId="3DD2F9FF" w14:textId="77777777" w:rsidR="00A20338" w:rsidRDefault="00A20338" w:rsidP="00A20338">
      <w:pPr>
        <w:pStyle w:val="Textodecomentrio"/>
        <w:jc w:val="left"/>
      </w:pPr>
    </w:p>
    <w:p w14:paraId="61CD91D6" w14:textId="77777777" w:rsidR="00A20338" w:rsidRDefault="00A20338" w:rsidP="00A20338">
      <w:pPr>
        <w:pStyle w:val="Textodecomentrio"/>
        <w:jc w:val="left"/>
      </w:pPr>
      <w:r>
        <w:t>"Esta pesquisa não envolve procedimento, dado ou participante que exige aprovação ética ou, por sua natureza, não está sujeita a aprovação por comitê ou instância ética competente."</w:t>
      </w:r>
    </w:p>
    <w:p w14:paraId="2660B5A8" w14:textId="77777777" w:rsidR="00A20338" w:rsidRDefault="00A20338" w:rsidP="00A20338">
      <w:pPr>
        <w:pStyle w:val="Textodecomentrio"/>
        <w:jc w:val="left"/>
      </w:pPr>
    </w:p>
    <w:p w14:paraId="6725AB9F" w14:textId="77777777" w:rsidR="00A20338" w:rsidRDefault="00A20338">
      <w:pPr>
        <w:pStyle w:val="Textodecomentrio"/>
        <w:numPr>
          <w:ilvl w:val="0"/>
          <w:numId w:val="31"/>
        </w:numPr>
        <w:jc w:val="left"/>
      </w:pPr>
      <w:r>
        <w:rPr>
          <w:b/>
          <w:bCs/>
        </w:rPr>
        <w:t>Pesquisa aprovada por comitê ou instância ética competente</w:t>
      </w:r>
      <w:r>
        <w:t xml:space="preserve"> – quando a pesquisa foi submetida a órgão responsável por avaliação ética e foi aprovada previamente por ele.</w:t>
      </w:r>
    </w:p>
    <w:p w14:paraId="2B35D871" w14:textId="77777777" w:rsidR="00A20338" w:rsidRDefault="00A20338" w:rsidP="00A20338">
      <w:pPr>
        <w:pStyle w:val="Textodecomentrio"/>
        <w:jc w:val="left"/>
      </w:pPr>
    </w:p>
    <w:p w14:paraId="4BBD2D2F" w14:textId="77777777" w:rsidR="00A20338" w:rsidRDefault="00A20338" w:rsidP="00A20338">
      <w:pPr>
        <w:pStyle w:val="Textodecomentrio"/>
        <w:jc w:val="left"/>
      </w:pPr>
      <w:r>
        <w:t>"Esta pesquisa foi aprovada por [nome do comitê ou instância ética competente], conforme parecer/autorização [número], emitido em [data]."</w:t>
      </w:r>
    </w:p>
    <w:p w14:paraId="337B3E84" w14:textId="77777777" w:rsidR="00A20338" w:rsidRDefault="00A20338" w:rsidP="00A20338">
      <w:pPr>
        <w:pStyle w:val="Textodecomentrio"/>
        <w:jc w:val="left"/>
      </w:pPr>
    </w:p>
    <w:p w14:paraId="1A1A0AA6" w14:textId="77777777" w:rsidR="00A20338" w:rsidRDefault="00A20338">
      <w:pPr>
        <w:pStyle w:val="Textodecomentrio"/>
        <w:numPr>
          <w:ilvl w:val="0"/>
          <w:numId w:val="32"/>
        </w:numPr>
        <w:jc w:val="left"/>
      </w:pPr>
      <w:r>
        <w:rPr>
          <w:b/>
          <w:bCs/>
        </w:rPr>
        <w:t>Pesquisa com utilização de dado secundário ou base existente</w:t>
      </w:r>
      <w:r>
        <w:t xml:space="preserve"> – quando foi utilizado dado, documento ou base previamente constituída, observados os requisitos éticos e legais aplicáveis.</w:t>
      </w:r>
    </w:p>
    <w:p w14:paraId="74173AB9" w14:textId="77777777" w:rsidR="00A20338" w:rsidRDefault="00A20338" w:rsidP="00A20338">
      <w:pPr>
        <w:pStyle w:val="Textodecomentrio"/>
        <w:jc w:val="left"/>
      </w:pPr>
    </w:p>
    <w:p w14:paraId="3A34C2CB" w14:textId="77777777" w:rsidR="00A20338" w:rsidRDefault="00A20338" w:rsidP="00A20338">
      <w:pPr>
        <w:pStyle w:val="Textodecomentrio"/>
        <w:jc w:val="left"/>
      </w:pPr>
      <w:r>
        <w:t>"Esta pesquisa utilizou dado secundário proveniente de [identificar fonte/base], observadas as normas éticas, legais e institucionais aplicáveis.”</w:t>
      </w:r>
    </w:p>
    <w:p w14:paraId="1521BBB1" w14:textId="77777777" w:rsidR="00A20338" w:rsidRDefault="00A20338" w:rsidP="00A20338">
      <w:pPr>
        <w:pStyle w:val="Textodecomentrio"/>
        <w:jc w:val="left"/>
      </w:pPr>
    </w:p>
    <w:p w14:paraId="4A2A35E4" w14:textId="77777777" w:rsidR="00A20338" w:rsidRDefault="00A20338">
      <w:pPr>
        <w:pStyle w:val="Textodecomentrio"/>
        <w:numPr>
          <w:ilvl w:val="0"/>
          <w:numId w:val="33"/>
        </w:numPr>
        <w:jc w:val="left"/>
      </w:pPr>
      <w:r>
        <w:rPr>
          <w:b/>
          <w:bCs/>
        </w:rPr>
        <w:t>Pesquisa com participação direta de pessoa</w:t>
      </w:r>
      <w:r>
        <w:t xml:space="preserve"> – quando houve participação direta de pessoa e obtenção de consentimento, observados os procedimentos éticos aplicáveis.</w:t>
      </w:r>
    </w:p>
    <w:p w14:paraId="50623555" w14:textId="77777777" w:rsidR="00A20338" w:rsidRDefault="00A20338" w:rsidP="00A20338">
      <w:pPr>
        <w:pStyle w:val="Textodecomentrio"/>
        <w:jc w:val="left"/>
      </w:pPr>
    </w:p>
    <w:p w14:paraId="62A4DEFC" w14:textId="77777777" w:rsidR="00A20338" w:rsidRDefault="00A20338" w:rsidP="00A20338">
      <w:pPr>
        <w:pStyle w:val="Textodecomentrio"/>
        <w:jc w:val="left"/>
      </w:pPr>
      <w:r>
        <w:t>"Os participantes da pesquisa foram informados sobre os objetivos do estudo e manifestaram consentimento para participação, conforme</w:t>
      </w:r>
    </w:p>
    <w:p w14:paraId="37878D67" w14:textId="77777777" w:rsidR="00A20338" w:rsidRDefault="00A20338" w:rsidP="00A20338">
      <w:pPr>
        <w:pStyle w:val="Textodecomentrio"/>
        <w:jc w:val="left"/>
      </w:pPr>
      <w:r>
        <w:t>procedimentos éticos aplicáveis."</w:t>
      </w:r>
    </w:p>
  </w:comment>
  <w:comment w:id="34" w:author="Equipe editorial RTCU" w:date="2026-09-04T12:22:00Z" w:initials="RTCU">
    <w:p w14:paraId="101AB2FE" w14:textId="77777777" w:rsidR="00A20338" w:rsidRDefault="0061716C" w:rsidP="00A20338">
      <w:pPr>
        <w:pStyle w:val="Textodecomentrio"/>
        <w:jc w:val="left"/>
      </w:pPr>
      <w:r>
        <w:rPr>
          <w:rStyle w:val="Refdecomentrio"/>
        </w:rPr>
        <w:annotationRef/>
      </w:r>
      <w:r w:rsidR="00A20338">
        <w:rPr>
          <w:color w:val="A66500"/>
        </w:rPr>
        <w:t>Orientação</w:t>
      </w:r>
      <w:r w:rsidR="00A20338">
        <w:t>:</w:t>
      </w:r>
    </w:p>
    <w:p w14:paraId="6B517EFB" w14:textId="77777777" w:rsidR="00A20338" w:rsidRDefault="00A20338" w:rsidP="00A20338">
      <w:pPr>
        <w:pStyle w:val="Textodecomentrio"/>
        <w:jc w:val="left"/>
      </w:pPr>
      <w:r>
        <w:t>O autor deve informar se o manuscrito foi previamente disponibilizado em servidor de preprints, indicando, quando aplicável, nome do repositório, identificador digital, link de acesso e demais informações pertinentes. Podem ser utilizados, dentre outros, os modelos de declaração relacionados a seguir.</w:t>
      </w:r>
    </w:p>
    <w:p w14:paraId="308152AE" w14:textId="77777777" w:rsidR="00A20338" w:rsidRDefault="00A20338" w:rsidP="00A20338">
      <w:pPr>
        <w:pStyle w:val="Textodecomentrio"/>
        <w:jc w:val="left"/>
      </w:pPr>
    </w:p>
    <w:p w14:paraId="6C4D9B79" w14:textId="77777777" w:rsidR="00A20338" w:rsidRDefault="00A20338">
      <w:pPr>
        <w:pStyle w:val="Textodecomentrio"/>
        <w:numPr>
          <w:ilvl w:val="0"/>
          <w:numId w:val="34"/>
        </w:numPr>
        <w:jc w:val="left"/>
      </w:pPr>
      <w:r>
        <w:rPr>
          <w:b/>
          <w:bCs/>
        </w:rPr>
        <w:t>Não se aplica</w:t>
      </w:r>
      <w:r>
        <w:t xml:space="preserve"> – quando o trabalho não foi disponibilizado previamente em servidor ou plataforma de preprints.</w:t>
      </w:r>
    </w:p>
    <w:p w14:paraId="78526EFC" w14:textId="77777777" w:rsidR="00A20338" w:rsidRDefault="00A20338" w:rsidP="00A20338">
      <w:pPr>
        <w:pStyle w:val="Textodecomentrio"/>
        <w:jc w:val="left"/>
      </w:pPr>
    </w:p>
    <w:p w14:paraId="0D78A778" w14:textId="77777777" w:rsidR="00A20338" w:rsidRDefault="00A20338" w:rsidP="00A20338">
      <w:pPr>
        <w:pStyle w:val="Textodecomentrio"/>
        <w:jc w:val="left"/>
      </w:pPr>
      <w:r>
        <w:t>"Este trabalho não foi disponibilizado previamente em servidor ou plataforma de preprints."</w:t>
      </w:r>
    </w:p>
    <w:p w14:paraId="68BD6C0D" w14:textId="77777777" w:rsidR="00A20338" w:rsidRDefault="00A20338" w:rsidP="00A20338">
      <w:pPr>
        <w:pStyle w:val="Textodecomentrio"/>
        <w:jc w:val="left"/>
      </w:pPr>
    </w:p>
    <w:p w14:paraId="45E7172C" w14:textId="77777777" w:rsidR="00A20338" w:rsidRDefault="00A20338">
      <w:pPr>
        <w:pStyle w:val="Textodecomentrio"/>
        <w:numPr>
          <w:ilvl w:val="0"/>
          <w:numId w:val="35"/>
        </w:numPr>
        <w:jc w:val="left"/>
      </w:pPr>
      <w:r>
        <w:rPr>
          <w:b/>
          <w:bCs/>
        </w:rPr>
        <w:t>Existência de versão em preprint</w:t>
      </w:r>
      <w:r>
        <w:t xml:space="preserve"> – quando o trabalho foi disponibilizado previamente em servidor ou plataforma de preprints.</w:t>
      </w:r>
    </w:p>
    <w:p w14:paraId="4D70D4C4" w14:textId="77777777" w:rsidR="00A20338" w:rsidRDefault="00A20338" w:rsidP="00A20338">
      <w:pPr>
        <w:pStyle w:val="Textodecomentrio"/>
        <w:jc w:val="left"/>
      </w:pPr>
    </w:p>
    <w:p w14:paraId="12384265" w14:textId="77777777" w:rsidR="00A20338" w:rsidRDefault="00A20338" w:rsidP="00A20338">
      <w:pPr>
        <w:pStyle w:val="Textodecomentrio"/>
        <w:jc w:val="left"/>
      </w:pPr>
      <w:r>
        <w:t>"Uma versão preliminar deste trabalho foi disponibilizada previamente na plataforma [nome da plataforma de preprint], sob o identificador [DOI ou outro identificador persistente], podendo ser acessada por meio do link: [link]. A versão submetida/publicada deste trabalho apresenta atualização em relação ao preprint anteriormente disponibilizado, incluindo [descrever principais alterações, quando pertinente].” ou “Uma versão preliminar deste trabalho foi disponibilizada previamente na plataforma [nome da plataforma de preprint], sob o identificador [DOI ou outro identificador persistente], podendo ser acessada por meio do link: [link]. Este trabalho corresponde à versão revisada e publicada do manuscrito anteriormente disponibilizado."</w:t>
      </w:r>
    </w:p>
  </w:comment>
  <w:comment w:id="35" w:author="Equipe editorial RTCU" w:date="2026-09-04T12:23:00Z" w:initials="RTCU">
    <w:p w14:paraId="3AB87F1D" w14:textId="77777777" w:rsidR="00A20338" w:rsidRDefault="0061716C" w:rsidP="00A20338">
      <w:pPr>
        <w:pStyle w:val="Textodecomentrio"/>
        <w:jc w:val="left"/>
      </w:pPr>
      <w:r>
        <w:rPr>
          <w:rStyle w:val="Refdecomentrio"/>
        </w:rPr>
        <w:annotationRef/>
      </w:r>
      <w:r w:rsidR="00A20338">
        <w:rPr>
          <w:color w:val="A66500"/>
        </w:rPr>
        <w:t>Orientação</w:t>
      </w:r>
      <w:r w:rsidR="00A20338">
        <w:t>:</w:t>
      </w:r>
    </w:p>
    <w:p w14:paraId="52F15C91" w14:textId="77777777" w:rsidR="00A20338" w:rsidRDefault="00A20338" w:rsidP="00A20338">
      <w:pPr>
        <w:pStyle w:val="Textodecomentrio"/>
        <w:jc w:val="left"/>
      </w:pPr>
      <w:r>
        <w:t>O autor deve declarar eventual utilização de ferramenta de inteligência artificial na elaboração do manuscrito e especificar a finalidade do uso. Ferramenta de inteligência artificial não pode ser indicada como autora de trabalho. Podem ser utilizados, dentre outros, os modelos de declaração relacionados a seguir.</w:t>
      </w:r>
    </w:p>
    <w:p w14:paraId="10790923" w14:textId="77777777" w:rsidR="00A20338" w:rsidRDefault="00A20338" w:rsidP="00A20338">
      <w:pPr>
        <w:pStyle w:val="Textodecomentrio"/>
        <w:jc w:val="left"/>
      </w:pPr>
    </w:p>
    <w:p w14:paraId="0E602AC1" w14:textId="77777777" w:rsidR="00A20338" w:rsidRDefault="00A20338">
      <w:pPr>
        <w:pStyle w:val="Textodecomentrio"/>
        <w:numPr>
          <w:ilvl w:val="0"/>
          <w:numId w:val="36"/>
        </w:numPr>
        <w:jc w:val="left"/>
      </w:pPr>
      <w:r>
        <w:rPr>
          <w:b/>
          <w:bCs/>
        </w:rPr>
        <w:t>Não se aplica</w:t>
      </w:r>
      <w:r>
        <w:t xml:space="preserve"> – quando nenhuma ferramenta de inteligência artificial generativa foi utilizada no desenvolvimento do trabalho.</w:t>
      </w:r>
    </w:p>
    <w:p w14:paraId="1A54F9F1" w14:textId="77777777" w:rsidR="00A20338" w:rsidRDefault="00A20338" w:rsidP="00A20338">
      <w:pPr>
        <w:pStyle w:val="Textodecomentrio"/>
        <w:jc w:val="left"/>
      </w:pPr>
    </w:p>
    <w:p w14:paraId="4905657F" w14:textId="77777777" w:rsidR="00A20338" w:rsidRDefault="00A20338" w:rsidP="00A20338">
      <w:pPr>
        <w:pStyle w:val="Textodecomentrio"/>
        <w:jc w:val="left"/>
      </w:pPr>
      <w:r>
        <w:t>"Não foi utilizada ferramenta de inteligência artificial generativa no desenvolvimento deste trabalho.”</w:t>
      </w:r>
    </w:p>
    <w:p w14:paraId="6F1395E5" w14:textId="77777777" w:rsidR="00A20338" w:rsidRDefault="00A20338" w:rsidP="00A20338">
      <w:pPr>
        <w:pStyle w:val="Textodecomentrio"/>
        <w:jc w:val="left"/>
      </w:pPr>
    </w:p>
    <w:p w14:paraId="5D6A6D72" w14:textId="77777777" w:rsidR="00A20338" w:rsidRDefault="00A20338">
      <w:pPr>
        <w:pStyle w:val="Textodecomentrio"/>
        <w:numPr>
          <w:ilvl w:val="0"/>
          <w:numId w:val="37"/>
        </w:numPr>
        <w:jc w:val="left"/>
      </w:pPr>
      <w:r>
        <w:rPr>
          <w:b/>
          <w:bCs/>
        </w:rPr>
        <w:t>Uso de inteligência artificial generativa como apoio à redação ou revisão textual</w:t>
      </w:r>
    </w:p>
    <w:p w14:paraId="56F5A6F9" w14:textId="77777777" w:rsidR="00A20338" w:rsidRDefault="00A20338" w:rsidP="00A20338">
      <w:pPr>
        <w:pStyle w:val="Textodecomentrio"/>
        <w:jc w:val="left"/>
      </w:pPr>
      <w:r>
        <w:t>– quando foi utilizada ferramenta de inteligência artificial para auxiliar na organização, no desenvolvimento, no aprimoramento ou na revisão da linguagem do texto ou para a produção ou o processamento de elementos utilizados na pesquisa.</w:t>
      </w:r>
    </w:p>
    <w:p w14:paraId="29138243" w14:textId="77777777" w:rsidR="00A20338" w:rsidRDefault="00A20338" w:rsidP="00A20338">
      <w:pPr>
        <w:pStyle w:val="Textodecomentrio"/>
        <w:jc w:val="left"/>
      </w:pPr>
    </w:p>
    <w:p w14:paraId="6C791C14" w14:textId="77777777" w:rsidR="00A20338" w:rsidRDefault="00A20338" w:rsidP="00A20338">
      <w:pPr>
        <w:pStyle w:val="Textodecomentrio"/>
        <w:jc w:val="left"/>
      </w:pPr>
      <w:r>
        <w:t>"Foi utilizada ferramenta de inteligência artificial generativa, especificamente [nome da ferramenta], para [descrever a finalidade], sem substituição da</w:t>
      </w:r>
    </w:p>
    <w:p w14:paraId="4D7A5B61" w14:textId="77777777" w:rsidR="00A20338" w:rsidRDefault="00A20338" w:rsidP="00A20338">
      <w:pPr>
        <w:pStyle w:val="Textodecomentrio"/>
        <w:jc w:val="left"/>
      </w:pPr>
      <w:r>
        <w:t>análise crítica e da responsabilidade integral do autor pela versão final do trabalho publicado."</w:t>
      </w:r>
    </w:p>
  </w:comment>
  <w:comment w:id="36" w:author="Equipe editorial RTCU" w:date="2026-09-04T12:23:00Z" w:initials="RTCU">
    <w:p w14:paraId="6A108375" w14:textId="46D3A034" w:rsidR="00EA56CD" w:rsidRDefault="0061716C" w:rsidP="00EA56CD">
      <w:pPr>
        <w:pStyle w:val="Textodecomentrio"/>
        <w:jc w:val="left"/>
      </w:pPr>
      <w:r>
        <w:rPr>
          <w:rStyle w:val="Refdecomentrio"/>
        </w:rPr>
        <w:annotationRef/>
      </w:r>
      <w:r w:rsidR="00EA56CD">
        <w:rPr>
          <w:color w:val="A66500"/>
        </w:rPr>
        <w:t>Orientação</w:t>
      </w:r>
      <w:r w:rsidR="00EA56CD">
        <w:t>:</w:t>
      </w:r>
    </w:p>
    <w:p w14:paraId="16901CF0" w14:textId="77777777" w:rsidR="00EA56CD" w:rsidRDefault="00EA56CD" w:rsidP="00EA56CD">
      <w:pPr>
        <w:pStyle w:val="Textodecomentrio"/>
        <w:jc w:val="left"/>
      </w:pPr>
      <w:r>
        <w:t>O autor deve informar os textos das ilustrações utilizadas no trabalho, incluindo texto de título e subtítulo, de fonte e de nota, bem como texto alternativo.</w:t>
      </w:r>
    </w:p>
    <w:p w14:paraId="31B2D936" w14:textId="77777777" w:rsidR="00EA56CD" w:rsidRDefault="00EA56CD" w:rsidP="00EA56CD">
      <w:pPr>
        <w:pStyle w:val="Textodecomentrio"/>
        <w:jc w:val="left"/>
      </w:pPr>
    </w:p>
    <w:p w14:paraId="3543C509" w14:textId="77777777" w:rsidR="00EA56CD" w:rsidRDefault="00EA56CD" w:rsidP="00EA56CD">
      <w:pPr>
        <w:pStyle w:val="Textodecomentrio"/>
        <w:jc w:val="left"/>
      </w:pPr>
      <w:r>
        <w:t>Para inserir texto alternativo (descrição), o autor deve seguir os passos a seguir.</w:t>
      </w:r>
    </w:p>
    <w:p w14:paraId="03EAAAA3" w14:textId="77777777" w:rsidR="00EA56CD" w:rsidRDefault="00EA56CD" w:rsidP="00EA56CD">
      <w:pPr>
        <w:pStyle w:val="Textodecomentrio"/>
        <w:jc w:val="left"/>
      </w:pPr>
    </w:p>
    <w:p w14:paraId="5CA0E3D0" w14:textId="77777777" w:rsidR="00EA56CD" w:rsidRDefault="00EA56CD">
      <w:pPr>
        <w:pStyle w:val="Textodecomentrio"/>
        <w:numPr>
          <w:ilvl w:val="0"/>
          <w:numId w:val="19"/>
        </w:numPr>
        <w:jc w:val="left"/>
      </w:pPr>
      <w:r>
        <w:t>Para imagem, gráfico, forma, ícone e objeto gráfico: clicar com o botão direito do mouse no objeto &gt; selecionar a opção “Editar Texto Alternativo” ou “Exibir Texto Alternativo” &gt; inserir a descrição no painel que será aberto. O texto alternativo será salvo automaticamente.</w:t>
      </w:r>
    </w:p>
    <w:p w14:paraId="23509009" w14:textId="77777777" w:rsidR="00EA56CD" w:rsidRDefault="00EA56CD">
      <w:pPr>
        <w:pStyle w:val="Textodecomentrio"/>
        <w:numPr>
          <w:ilvl w:val="0"/>
          <w:numId w:val="19"/>
        </w:numPr>
        <w:jc w:val="left"/>
      </w:pPr>
      <w:r>
        <w:t>Para tabela e quadro: clicar com o botão direito do mouse na tabela ou no quadro &gt; selecionar a opção “Propriedades da Tabela” &gt; acessar a guia “Texto Alternativo” &gt; preencher os campos “Título” e “Descrição”. O texto alternativo será salvo automaticamente.</w:t>
      </w:r>
    </w:p>
    <w:p w14:paraId="64B26B34" w14:textId="77777777" w:rsidR="00EA56CD" w:rsidRDefault="00EA56CD">
      <w:pPr>
        <w:pStyle w:val="Textodecomentrio"/>
        <w:numPr>
          <w:ilvl w:val="0"/>
          <w:numId w:val="19"/>
        </w:numPr>
        <w:jc w:val="left"/>
      </w:pPr>
      <w:r>
        <w:t>Para ilustração elaborada em SmartArt e gráfico criado diretamente no documento: selecionar a borda externa da ilustração &gt; acessar a guia “Formatar” no Word &gt; selecionar a opção “Texto Alt” ou equivalente &gt; inserir a descrição no painel que será aberto. O texto alternativo será salvo automaticamente.</w:t>
      </w:r>
    </w:p>
    <w:p w14:paraId="2BC7A41A" w14:textId="77777777" w:rsidR="00EA56CD" w:rsidRDefault="00EA56CD" w:rsidP="00EA56CD">
      <w:pPr>
        <w:pStyle w:val="Textodecomentrio"/>
        <w:jc w:val="left"/>
      </w:pPr>
    </w:p>
    <w:p w14:paraId="24EF36BD" w14:textId="77777777" w:rsidR="00EA56CD" w:rsidRDefault="00EA56CD" w:rsidP="00EA56CD">
      <w:pPr>
        <w:pStyle w:val="Textodecomentrio"/>
        <w:jc w:val="left"/>
      </w:pPr>
      <w:r>
        <w:t>A descrição deve conter elementos como formato (fotografia, desenho, tabela, dentre outros), sujeito (pessoa ou objeto), paisagem, contexto, ação e ser feita com a mesma fonte tipográfica e corpo utilizados no texto.</w:t>
      </w:r>
    </w:p>
    <w:p w14:paraId="0813BA78" w14:textId="77777777" w:rsidR="00EA56CD" w:rsidRDefault="00EA56CD" w:rsidP="00EA56CD">
      <w:pPr>
        <w:pStyle w:val="Textodecomentrio"/>
        <w:jc w:val="left"/>
      </w:pPr>
    </w:p>
    <w:p w14:paraId="77E53DD8" w14:textId="77777777" w:rsidR="00EA56CD" w:rsidRDefault="00EA56CD" w:rsidP="00EA56CD">
      <w:pPr>
        <w:pStyle w:val="Textodecomentrio"/>
        <w:jc w:val="left"/>
      </w:pPr>
      <w:r>
        <w:t>Exemplos:</w:t>
      </w:r>
    </w:p>
    <w:p w14:paraId="308286C6" w14:textId="77777777" w:rsidR="00EA56CD" w:rsidRDefault="00EA56CD" w:rsidP="00EA56CD">
      <w:pPr>
        <w:pStyle w:val="Textodecomentrio"/>
        <w:jc w:val="left"/>
      </w:pPr>
    </w:p>
    <w:p w14:paraId="1A7924C9" w14:textId="77777777" w:rsidR="00EA56CD" w:rsidRDefault="00EA56CD" w:rsidP="00EA56CD">
      <w:pPr>
        <w:pStyle w:val="Textodecomentrio"/>
        <w:jc w:val="left"/>
      </w:pPr>
      <w:r>
        <w:rPr>
          <w:b/>
          <w:bCs/>
        </w:rPr>
        <w:t>Fotografia 3 – Exemplo 2 de imagem com legenda descritiva</w:t>
      </w:r>
    </w:p>
    <w:p w14:paraId="3484F81B" w14:textId="77777777" w:rsidR="00EA56CD" w:rsidRDefault="00EA56CD" w:rsidP="00EA56CD">
      <w:pPr>
        <w:pStyle w:val="Textodecomentrio"/>
        <w:jc w:val="left"/>
      </w:pPr>
      <w:r>
        <w:rPr>
          <w:noProof/>
        </w:rPr>
        <w:drawing>
          <wp:inline distT="0" distB="0" distL="0" distR="0" wp14:anchorId="6E9EF9E3" wp14:editId="7279E952">
            <wp:extent cx="4438650" cy="2990850"/>
            <wp:effectExtent l="0" t="0" r="0" b="0"/>
            <wp:docPr id="1908568735" name="Imagem 10" descr="Descrição da imagem: foto de uma garotinha sorridente de óculos cor-de-rosa. Ela aparente ter cerca de 6 anos, é negra, tem cabelos cacheados na altura dos ombros e usa camiseta branca com mangas ver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568735" name="Imagem 1908568735" descr="Descrição da imagem: foto de uma garotinha sorridente de óculos cor-de-rosa. Ela aparente ter cerca de 6 anos, é negra, tem cabelos cacheados na altura dos ombros e usa camiseta branca com mangas verdes."/>
                    <pic:cNvPicPr/>
                  </pic:nvPicPr>
                  <pic:blipFill>
                    <a:blip r:embed="rId5">
                      <a:extLst>
                        <a:ext uri="{28A0092B-C50C-407E-A947-70E740481C1C}">
                          <a14:useLocalDpi xmlns:a14="http://schemas.microsoft.com/office/drawing/2010/main" val="0"/>
                        </a:ext>
                      </a:extLst>
                    </a:blip>
                    <a:stretch>
                      <a:fillRect/>
                    </a:stretch>
                  </pic:blipFill>
                  <pic:spPr>
                    <a:xfrm>
                      <a:off x="0" y="0"/>
                      <a:ext cx="4438650" cy="2990850"/>
                    </a:xfrm>
                    <a:prstGeom prst="rect">
                      <a:avLst/>
                    </a:prstGeom>
                  </pic:spPr>
                </pic:pic>
              </a:graphicData>
            </a:graphic>
          </wp:inline>
        </w:drawing>
      </w:r>
    </w:p>
    <w:p w14:paraId="6C2EE96A" w14:textId="77777777" w:rsidR="00EA56CD" w:rsidRDefault="00EA56CD" w:rsidP="00EA56CD">
      <w:pPr>
        <w:pStyle w:val="Textodecomentrio"/>
        <w:jc w:val="left"/>
      </w:pPr>
      <w:r>
        <w:t xml:space="preserve">Fonte: Fundação Dorina Nowill para Cegos (2024), reproduzida no </w:t>
      </w:r>
      <w:r>
        <w:rPr>
          <w:i/>
          <w:iCs/>
        </w:rPr>
        <w:t>Guia de editoração do Tribunal de Contas da União</w:t>
      </w:r>
      <w:r>
        <w:t>.</w:t>
      </w:r>
    </w:p>
    <w:p w14:paraId="5EBD7DE5" w14:textId="77777777" w:rsidR="00EA56CD" w:rsidRDefault="00EA56CD" w:rsidP="00EA56CD">
      <w:pPr>
        <w:pStyle w:val="Textodecomentrio"/>
        <w:jc w:val="left"/>
      </w:pPr>
      <w:r>
        <w:t>Legenda para a caixa de texto alternativo: fotografia (formato) de uma garotinha (sujeito), usando óculos cor-de-rosa (contexto). Ela aparenta ter, cerca de, 6 anos e está sorrindo (ação). É preta, tem cabelos cacheados à altura dos ombros e usa camiseta branca com mangas verdes (contexto).</w:t>
      </w:r>
    </w:p>
    <w:p w14:paraId="269393BC" w14:textId="77777777" w:rsidR="00EA56CD" w:rsidRDefault="00EA56CD" w:rsidP="00EA56CD">
      <w:pPr>
        <w:pStyle w:val="Textodecomentrio"/>
        <w:jc w:val="left"/>
      </w:pPr>
      <w:r>
        <w:t>O texto alternativo deve ser inserido em todas as ilustrações, inclusive naquelas utilizadas apenas como recursos gráficos de composição.</w:t>
      </w:r>
    </w:p>
    <w:p w14:paraId="06974919" w14:textId="77777777" w:rsidR="00EA56CD" w:rsidRDefault="00EA56CD" w:rsidP="00EA56CD">
      <w:pPr>
        <w:pStyle w:val="Textodecomentrio"/>
        <w:jc w:val="left"/>
      </w:pPr>
    </w:p>
    <w:p w14:paraId="74DC0797" w14:textId="77777777" w:rsidR="00EA56CD" w:rsidRDefault="00EA56CD" w:rsidP="00EA56CD">
      <w:pPr>
        <w:pStyle w:val="Textodecomentrio"/>
        <w:jc w:val="left"/>
      </w:pPr>
      <w:r>
        <w:rPr>
          <w:b/>
          <w:bCs/>
        </w:rPr>
        <w:t>Gráfico 2 – Distribuição de recursos do Funcafé dos anos-safra de 2016/2017 a 2020/2021</w:t>
      </w:r>
    </w:p>
    <w:p w14:paraId="381C1EF2" w14:textId="77777777" w:rsidR="00EA56CD" w:rsidRDefault="00EA56CD" w:rsidP="00EA56CD">
      <w:pPr>
        <w:pStyle w:val="Textodecomentrio"/>
        <w:jc w:val="left"/>
      </w:pPr>
      <w:r>
        <w:rPr>
          <w:noProof/>
        </w:rPr>
        <w:drawing>
          <wp:inline distT="0" distB="0" distL="0" distR="0" wp14:anchorId="7B9580D5" wp14:editId="3513E364">
            <wp:extent cx="2791215" cy="2362530"/>
            <wp:effectExtent l="0" t="0" r="9525" b="0"/>
            <wp:docPr id="1914970159" name="Imagem 9" descr="Gráfico, Gráfico de pizza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970159" name="Imagem 1914970159" descr="Gráfico, Gráfico de pizzaDescrição gerada automaticamente"/>
                    <pic:cNvPicPr/>
                  </pic:nvPicPr>
                  <pic:blipFill>
                    <a:blip r:embed="rId6">
                      <a:extLst>
                        <a:ext uri="{28A0092B-C50C-407E-A947-70E740481C1C}">
                          <a14:useLocalDpi xmlns:a14="http://schemas.microsoft.com/office/drawing/2010/main" val="0"/>
                        </a:ext>
                      </a:extLst>
                    </a:blip>
                    <a:stretch>
                      <a:fillRect/>
                    </a:stretch>
                  </pic:blipFill>
                  <pic:spPr>
                    <a:xfrm>
                      <a:off x="0" y="0"/>
                      <a:ext cx="2791215" cy="2362530"/>
                    </a:xfrm>
                    <a:prstGeom prst="rect">
                      <a:avLst/>
                    </a:prstGeom>
                  </pic:spPr>
                </pic:pic>
              </a:graphicData>
            </a:graphic>
          </wp:inline>
        </w:drawing>
      </w:r>
    </w:p>
    <w:p w14:paraId="29DC03C1" w14:textId="77777777" w:rsidR="00EA56CD" w:rsidRDefault="00EA56CD" w:rsidP="00EA56CD">
      <w:pPr>
        <w:pStyle w:val="Textodecomentrio"/>
        <w:jc w:val="left"/>
      </w:pPr>
      <w:r>
        <w:t>Fonte: Brasil, 2022b, p. 155.</w:t>
      </w:r>
    </w:p>
    <w:p w14:paraId="7888D4C8" w14:textId="77777777" w:rsidR="00EA56CD" w:rsidRDefault="00EA56CD" w:rsidP="00EA56CD">
      <w:pPr>
        <w:pStyle w:val="Textodecomentrio"/>
        <w:jc w:val="left"/>
      </w:pPr>
      <w:r>
        <w:t>Legenda para a caixa de texto alternativo: O gráfico (formato) mostra a distribuição de recursos do Funcafé dos anos-safra de 2016/2017 a 2020/2021 (contexto). Como apurado pela equipe de auditoria do Tribunal, 2,1% dos recursos não foram contratados nas agências de fomento; 18,8% foram contratados, mas não foram solicitados; 15,3% foram corrigidos pela Selic e devolvidos; e 63,7% foram emprestados ao beneficiário final (contexto).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D1EC64" w15:done="0"/>
  <w15:commentEx w15:paraId="47D619C4" w15:done="0"/>
  <w15:commentEx w15:paraId="5D10862A" w15:done="0"/>
  <w15:commentEx w15:paraId="0B0CFFB7" w15:done="0"/>
  <w15:commentEx w15:paraId="11B1C60E" w15:done="0"/>
  <w15:commentEx w15:paraId="7EF1BEF7" w15:done="0"/>
  <w15:commentEx w15:paraId="4EAB758A" w15:done="0"/>
  <w15:commentEx w15:paraId="1419B943" w15:done="0"/>
  <w15:commentEx w15:paraId="227748BE" w15:done="0"/>
  <w15:commentEx w15:paraId="5CFCA63F" w15:done="0"/>
  <w15:commentEx w15:paraId="18AB41BE" w15:done="0"/>
  <w15:commentEx w15:paraId="5FA60A04" w15:done="0"/>
  <w15:commentEx w15:paraId="18F15109" w15:done="0"/>
  <w15:commentEx w15:paraId="4C5F98CD" w15:done="0"/>
  <w15:commentEx w15:paraId="76EE1C21" w15:done="0"/>
  <w15:commentEx w15:paraId="0D052B05" w15:done="0"/>
  <w15:commentEx w15:paraId="3AC682F4" w15:done="0"/>
  <w15:commentEx w15:paraId="18497FC3" w15:done="1"/>
  <w15:commentEx w15:paraId="7BE5BE11" w15:done="0"/>
  <w15:commentEx w15:paraId="4BA81DA2" w15:done="0"/>
  <w15:commentEx w15:paraId="37878D67" w15:done="0"/>
  <w15:commentEx w15:paraId="12384265" w15:done="0"/>
  <w15:commentEx w15:paraId="4D7A5B61" w15:done="0"/>
  <w15:commentEx w15:paraId="7888D4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254723" w16cex:dateUtc="2026-09-04T15:10:00Z"/>
  <w16cex:commentExtensible w16cex:durableId="1B01C444" w16cex:dateUtc="2026-09-04T15:13:00Z"/>
  <w16cex:commentExtensible w16cex:durableId="2AEBEBFD" w16cex:dateUtc="2026-09-04T15:13:00Z"/>
  <w16cex:commentExtensible w16cex:durableId="49E83634" w16cex:dateUtc="2026-09-04T15:14:00Z"/>
  <w16cex:commentExtensible w16cex:durableId="3E055FB2" w16cex:dateUtc="2026-09-04T15:15:00Z"/>
  <w16cex:commentExtensible w16cex:durableId="16B18A38" w16cex:dateUtc="2026-09-04T15:16:00Z"/>
  <w16cex:commentExtensible w16cex:durableId="5DE150DD" w16cex:dateUtc="2026-09-04T15:16:00Z"/>
  <w16cex:commentExtensible w16cex:durableId="3FD4E1ED" w16cex:dateUtc="2026-09-04T15:18:00Z"/>
  <w16cex:commentExtensible w16cex:durableId="17A6E20A" w16cex:dateUtc="2026-09-04T15:18:00Z"/>
  <w16cex:commentExtensible w16cex:durableId="695A7118" w16cex:dateUtc="2026-09-04T15:18:00Z"/>
  <w16cex:commentExtensible w16cex:durableId="041D3A93" w16cex:dateUtc="2026-09-04T15:19:00Z"/>
  <w16cex:commentExtensible w16cex:durableId="00A9FEDE" w16cex:dateUtc="2026-09-04T15:19:00Z"/>
  <w16cex:commentExtensible w16cex:durableId="70BC1CD2" w16cex:dateUtc="2026-09-04T15:19:00Z"/>
  <w16cex:commentExtensible w16cex:durableId="46D428E4" w16cex:dateUtc="2026-09-04T15:20:00Z"/>
  <w16cex:commentExtensible w16cex:durableId="371F6304" w16cex:dateUtc="2026-09-04T15:20:00Z"/>
  <w16cex:commentExtensible w16cex:durableId="0FFD0DF7" w16cex:dateUtc="2026-09-04T15:21:00Z"/>
  <w16cex:commentExtensible w16cex:durableId="4AFA5A10" w16cex:dateUtc="2026-09-04T15:21:00Z"/>
  <w16cex:commentExtensible w16cex:durableId="7B4A6F0A" w16cex:dateUtc="2026-08-14T15:17:00Z"/>
  <w16cex:commentExtensible w16cex:durableId="35141365" w16cex:dateUtc="2026-09-04T15:21:00Z"/>
  <w16cex:commentExtensible w16cex:durableId="2C0ACB11" w16cex:dateUtc="2026-09-04T15:22:00Z"/>
  <w16cex:commentExtensible w16cex:durableId="7C5A2EF1" w16cex:dateUtc="2026-09-04T15:22:00Z"/>
  <w16cex:commentExtensible w16cex:durableId="4675A194" w16cex:dateUtc="2026-09-04T15:22:00Z"/>
  <w16cex:commentExtensible w16cex:durableId="77C0E234" w16cex:dateUtc="2026-09-04T15:23:00Z"/>
  <w16cex:commentExtensible w16cex:durableId="28299092" w16cex:dateUtc="2026-09-04T15: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D1EC64" w16cid:durableId="70254723"/>
  <w16cid:commentId w16cid:paraId="47D619C4" w16cid:durableId="1B01C444"/>
  <w16cid:commentId w16cid:paraId="5D10862A" w16cid:durableId="2AEBEBFD"/>
  <w16cid:commentId w16cid:paraId="0B0CFFB7" w16cid:durableId="49E83634"/>
  <w16cid:commentId w16cid:paraId="11B1C60E" w16cid:durableId="3E055FB2"/>
  <w16cid:commentId w16cid:paraId="7EF1BEF7" w16cid:durableId="16B18A38"/>
  <w16cid:commentId w16cid:paraId="4EAB758A" w16cid:durableId="5DE150DD"/>
  <w16cid:commentId w16cid:paraId="1419B943" w16cid:durableId="3FD4E1ED"/>
  <w16cid:commentId w16cid:paraId="227748BE" w16cid:durableId="17A6E20A"/>
  <w16cid:commentId w16cid:paraId="5CFCA63F" w16cid:durableId="695A7118"/>
  <w16cid:commentId w16cid:paraId="18AB41BE" w16cid:durableId="041D3A93"/>
  <w16cid:commentId w16cid:paraId="5FA60A04" w16cid:durableId="00A9FEDE"/>
  <w16cid:commentId w16cid:paraId="18F15109" w16cid:durableId="70BC1CD2"/>
  <w16cid:commentId w16cid:paraId="4C5F98CD" w16cid:durableId="46D428E4"/>
  <w16cid:commentId w16cid:paraId="76EE1C21" w16cid:durableId="371F6304"/>
  <w16cid:commentId w16cid:paraId="0D052B05" w16cid:durableId="0FFD0DF7"/>
  <w16cid:commentId w16cid:paraId="3AC682F4" w16cid:durableId="4AFA5A10"/>
  <w16cid:commentId w16cid:paraId="18497FC3" w16cid:durableId="7B4A6F0A"/>
  <w16cid:commentId w16cid:paraId="7BE5BE11" w16cid:durableId="35141365"/>
  <w16cid:commentId w16cid:paraId="4BA81DA2" w16cid:durableId="2C0ACB11"/>
  <w16cid:commentId w16cid:paraId="37878D67" w16cid:durableId="7C5A2EF1"/>
  <w16cid:commentId w16cid:paraId="12384265" w16cid:durableId="4675A194"/>
  <w16cid:commentId w16cid:paraId="4D7A5B61" w16cid:durableId="77C0E234"/>
  <w16cid:commentId w16cid:paraId="7888D4C8" w16cid:durableId="282990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3A331" w14:textId="77777777" w:rsidR="00953D81" w:rsidRPr="00652C86" w:rsidRDefault="00953D81">
      <w:r w:rsidRPr="00652C86">
        <w:separator/>
      </w:r>
    </w:p>
  </w:endnote>
  <w:endnote w:type="continuationSeparator" w:id="0">
    <w:p w14:paraId="7B3D210A" w14:textId="77777777" w:rsidR="00953D81" w:rsidRPr="00652C86" w:rsidRDefault="00953D81">
      <w:r w:rsidRPr="00652C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550529"/>
      <w:docPartObj>
        <w:docPartGallery w:val="Page Numbers (Bottom of Page)"/>
        <w:docPartUnique/>
      </w:docPartObj>
    </w:sdtPr>
    <w:sdtContent>
      <w:p w14:paraId="3AE1870B" w14:textId="77777777" w:rsidR="00C741ED" w:rsidRPr="00652C86" w:rsidRDefault="00C741ED">
        <w:pPr>
          <w:pStyle w:val="Rodap"/>
          <w:jc w:val="center"/>
        </w:pPr>
        <w:r w:rsidRPr="00652C86">
          <w:fldChar w:fldCharType="begin"/>
        </w:r>
        <w:r w:rsidRPr="00652C86">
          <w:instrText>PAGE   \* MERGEFORMAT</w:instrText>
        </w:r>
        <w:r w:rsidRPr="00652C86">
          <w:fldChar w:fldCharType="separate"/>
        </w:r>
        <w:r w:rsidRPr="00652C86">
          <w:t>2</w:t>
        </w:r>
        <w:r w:rsidRPr="00652C86">
          <w:fldChar w:fldCharType="end"/>
        </w:r>
      </w:p>
    </w:sdtContent>
  </w:sdt>
  <w:p w14:paraId="79068B82" w14:textId="77777777" w:rsidR="003150CF" w:rsidRPr="00652C86" w:rsidRDefault="003150C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254F6" w14:textId="77777777" w:rsidR="00953D81" w:rsidRPr="00652C86" w:rsidRDefault="00953D81">
      <w:r w:rsidRPr="00652C86">
        <w:separator/>
      </w:r>
    </w:p>
  </w:footnote>
  <w:footnote w:type="continuationSeparator" w:id="0">
    <w:p w14:paraId="6EFD775B" w14:textId="77777777" w:rsidR="00953D81" w:rsidRPr="00652C86" w:rsidRDefault="00953D81">
      <w:r w:rsidRPr="00652C8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804F524"/>
    <w:lvl w:ilvl="0">
      <w:start w:val="1"/>
      <w:numFmt w:val="decimal"/>
      <w:pStyle w:val="Numerada"/>
      <w:lvlText w:val="%1."/>
      <w:lvlJc w:val="left"/>
      <w:pPr>
        <w:tabs>
          <w:tab w:val="num" w:pos="360"/>
        </w:tabs>
        <w:ind w:left="360" w:hanging="360"/>
      </w:pPr>
    </w:lvl>
  </w:abstractNum>
  <w:abstractNum w:abstractNumId="1" w15:restartNumberingAfterBreak="0">
    <w:nsid w:val="0000A991"/>
    <w:multiLevelType w:val="multilevel"/>
    <w:tmpl w:val="0AEE9188"/>
    <w:lvl w:ilvl="0">
      <w:numFmt w:val="bullet"/>
      <w:pStyle w:val="PargrafodaLista"/>
      <w:lvlText w:val=""/>
      <w:lvlJc w:val="left"/>
      <w:pPr>
        <w:ind w:left="720" w:hanging="360"/>
      </w:pPr>
      <w:rPr>
        <w:rFonts w:ascii="Symbol" w:hAnsi="Symbol" w:cs="Symbol" w:hint="default"/>
      </w:rPr>
    </w:lvl>
    <w:lvl w:ilvl="1">
      <w:start w:val="1"/>
      <w:numFmt w:val="bullet"/>
      <w:lvlText w:val=""/>
      <w:lvlJc w:val="left"/>
      <w:pPr>
        <w:ind w:left="1440" w:hanging="360"/>
      </w:pPr>
      <w:rPr>
        <w:rFonts w:ascii="Wingdings" w:hAnsi="Wingdings"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1D73F14"/>
    <w:multiLevelType w:val="hybridMultilevel"/>
    <w:tmpl w:val="5A528ABC"/>
    <w:lvl w:ilvl="0" w:tplc="EB12C6F0">
      <w:start w:val="1"/>
      <w:numFmt w:val="bullet"/>
      <w:lvlText w:val=""/>
      <w:lvlJc w:val="left"/>
      <w:pPr>
        <w:ind w:left="720" w:hanging="360"/>
      </w:pPr>
      <w:rPr>
        <w:rFonts w:ascii="Symbol" w:hAnsi="Symbol"/>
      </w:rPr>
    </w:lvl>
    <w:lvl w:ilvl="1" w:tplc="78C82800">
      <w:start w:val="1"/>
      <w:numFmt w:val="bullet"/>
      <w:lvlText w:val=""/>
      <w:lvlJc w:val="left"/>
      <w:pPr>
        <w:ind w:left="720" w:hanging="360"/>
      </w:pPr>
      <w:rPr>
        <w:rFonts w:ascii="Symbol" w:hAnsi="Symbol"/>
      </w:rPr>
    </w:lvl>
    <w:lvl w:ilvl="2" w:tplc="DFCE65E0">
      <w:start w:val="1"/>
      <w:numFmt w:val="bullet"/>
      <w:lvlText w:val=""/>
      <w:lvlJc w:val="left"/>
      <w:pPr>
        <w:ind w:left="720" w:hanging="360"/>
      </w:pPr>
      <w:rPr>
        <w:rFonts w:ascii="Symbol" w:hAnsi="Symbol"/>
      </w:rPr>
    </w:lvl>
    <w:lvl w:ilvl="3" w:tplc="AB8CB46E">
      <w:start w:val="1"/>
      <w:numFmt w:val="bullet"/>
      <w:lvlText w:val=""/>
      <w:lvlJc w:val="left"/>
      <w:pPr>
        <w:ind w:left="720" w:hanging="360"/>
      </w:pPr>
      <w:rPr>
        <w:rFonts w:ascii="Symbol" w:hAnsi="Symbol"/>
      </w:rPr>
    </w:lvl>
    <w:lvl w:ilvl="4" w:tplc="646AA06E">
      <w:start w:val="1"/>
      <w:numFmt w:val="bullet"/>
      <w:lvlText w:val=""/>
      <w:lvlJc w:val="left"/>
      <w:pPr>
        <w:ind w:left="720" w:hanging="360"/>
      </w:pPr>
      <w:rPr>
        <w:rFonts w:ascii="Symbol" w:hAnsi="Symbol"/>
      </w:rPr>
    </w:lvl>
    <w:lvl w:ilvl="5" w:tplc="0700FC2A">
      <w:start w:val="1"/>
      <w:numFmt w:val="bullet"/>
      <w:lvlText w:val=""/>
      <w:lvlJc w:val="left"/>
      <w:pPr>
        <w:ind w:left="720" w:hanging="360"/>
      </w:pPr>
      <w:rPr>
        <w:rFonts w:ascii="Symbol" w:hAnsi="Symbol"/>
      </w:rPr>
    </w:lvl>
    <w:lvl w:ilvl="6" w:tplc="A22C10DA">
      <w:start w:val="1"/>
      <w:numFmt w:val="bullet"/>
      <w:lvlText w:val=""/>
      <w:lvlJc w:val="left"/>
      <w:pPr>
        <w:ind w:left="720" w:hanging="360"/>
      </w:pPr>
      <w:rPr>
        <w:rFonts w:ascii="Symbol" w:hAnsi="Symbol"/>
      </w:rPr>
    </w:lvl>
    <w:lvl w:ilvl="7" w:tplc="C44AC14C">
      <w:start w:val="1"/>
      <w:numFmt w:val="bullet"/>
      <w:lvlText w:val=""/>
      <w:lvlJc w:val="left"/>
      <w:pPr>
        <w:ind w:left="720" w:hanging="360"/>
      </w:pPr>
      <w:rPr>
        <w:rFonts w:ascii="Symbol" w:hAnsi="Symbol"/>
      </w:rPr>
    </w:lvl>
    <w:lvl w:ilvl="8" w:tplc="0EAAD854">
      <w:start w:val="1"/>
      <w:numFmt w:val="bullet"/>
      <w:lvlText w:val=""/>
      <w:lvlJc w:val="left"/>
      <w:pPr>
        <w:ind w:left="720" w:hanging="360"/>
      </w:pPr>
      <w:rPr>
        <w:rFonts w:ascii="Symbol" w:hAnsi="Symbol"/>
      </w:rPr>
    </w:lvl>
  </w:abstractNum>
  <w:abstractNum w:abstractNumId="3" w15:restartNumberingAfterBreak="0">
    <w:nsid w:val="06855355"/>
    <w:multiLevelType w:val="hybridMultilevel"/>
    <w:tmpl w:val="658E6894"/>
    <w:lvl w:ilvl="0" w:tplc="85FC778C">
      <w:start w:val="1"/>
      <w:numFmt w:val="bullet"/>
      <w:lvlText w:val=""/>
      <w:lvlJc w:val="left"/>
      <w:pPr>
        <w:ind w:left="720" w:hanging="360"/>
      </w:pPr>
      <w:rPr>
        <w:rFonts w:ascii="Symbol" w:hAnsi="Symbol"/>
      </w:rPr>
    </w:lvl>
    <w:lvl w:ilvl="1" w:tplc="B86ED4AA">
      <w:start w:val="1"/>
      <w:numFmt w:val="bullet"/>
      <w:lvlText w:val=""/>
      <w:lvlJc w:val="left"/>
      <w:pPr>
        <w:ind w:left="720" w:hanging="360"/>
      </w:pPr>
      <w:rPr>
        <w:rFonts w:ascii="Symbol" w:hAnsi="Symbol"/>
      </w:rPr>
    </w:lvl>
    <w:lvl w:ilvl="2" w:tplc="1EAE6D1C">
      <w:start w:val="1"/>
      <w:numFmt w:val="bullet"/>
      <w:lvlText w:val=""/>
      <w:lvlJc w:val="left"/>
      <w:pPr>
        <w:ind w:left="720" w:hanging="360"/>
      </w:pPr>
      <w:rPr>
        <w:rFonts w:ascii="Symbol" w:hAnsi="Symbol"/>
      </w:rPr>
    </w:lvl>
    <w:lvl w:ilvl="3" w:tplc="4948E4C4">
      <w:start w:val="1"/>
      <w:numFmt w:val="bullet"/>
      <w:lvlText w:val=""/>
      <w:lvlJc w:val="left"/>
      <w:pPr>
        <w:ind w:left="720" w:hanging="360"/>
      </w:pPr>
      <w:rPr>
        <w:rFonts w:ascii="Symbol" w:hAnsi="Symbol"/>
      </w:rPr>
    </w:lvl>
    <w:lvl w:ilvl="4" w:tplc="B35EB55E">
      <w:start w:val="1"/>
      <w:numFmt w:val="bullet"/>
      <w:lvlText w:val=""/>
      <w:lvlJc w:val="left"/>
      <w:pPr>
        <w:ind w:left="720" w:hanging="360"/>
      </w:pPr>
      <w:rPr>
        <w:rFonts w:ascii="Symbol" w:hAnsi="Symbol"/>
      </w:rPr>
    </w:lvl>
    <w:lvl w:ilvl="5" w:tplc="4482A61E">
      <w:start w:val="1"/>
      <w:numFmt w:val="bullet"/>
      <w:lvlText w:val=""/>
      <w:lvlJc w:val="left"/>
      <w:pPr>
        <w:ind w:left="720" w:hanging="360"/>
      </w:pPr>
      <w:rPr>
        <w:rFonts w:ascii="Symbol" w:hAnsi="Symbol"/>
      </w:rPr>
    </w:lvl>
    <w:lvl w:ilvl="6" w:tplc="54BC3A66">
      <w:start w:val="1"/>
      <w:numFmt w:val="bullet"/>
      <w:lvlText w:val=""/>
      <w:lvlJc w:val="left"/>
      <w:pPr>
        <w:ind w:left="720" w:hanging="360"/>
      </w:pPr>
      <w:rPr>
        <w:rFonts w:ascii="Symbol" w:hAnsi="Symbol"/>
      </w:rPr>
    </w:lvl>
    <w:lvl w:ilvl="7" w:tplc="DCBA88C6">
      <w:start w:val="1"/>
      <w:numFmt w:val="bullet"/>
      <w:lvlText w:val=""/>
      <w:lvlJc w:val="left"/>
      <w:pPr>
        <w:ind w:left="720" w:hanging="360"/>
      </w:pPr>
      <w:rPr>
        <w:rFonts w:ascii="Symbol" w:hAnsi="Symbol"/>
      </w:rPr>
    </w:lvl>
    <w:lvl w:ilvl="8" w:tplc="B51EC7DC">
      <w:start w:val="1"/>
      <w:numFmt w:val="bullet"/>
      <w:lvlText w:val=""/>
      <w:lvlJc w:val="left"/>
      <w:pPr>
        <w:ind w:left="720" w:hanging="360"/>
      </w:pPr>
      <w:rPr>
        <w:rFonts w:ascii="Symbol" w:hAnsi="Symbol"/>
      </w:rPr>
    </w:lvl>
  </w:abstractNum>
  <w:abstractNum w:abstractNumId="4" w15:restartNumberingAfterBreak="0">
    <w:nsid w:val="08100A05"/>
    <w:multiLevelType w:val="hybridMultilevel"/>
    <w:tmpl w:val="1040DF2C"/>
    <w:lvl w:ilvl="0" w:tplc="3F749796">
      <w:start w:val="1"/>
      <w:numFmt w:val="bullet"/>
      <w:lvlText w:val=""/>
      <w:lvlJc w:val="left"/>
      <w:pPr>
        <w:ind w:left="720" w:hanging="360"/>
      </w:pPr>
      <w:rPr>
        <w:rFonts w:ascii="Symbol" w:hAnsi="Symbol"/>
      </w:rPr>
    </w:lvl>
    <w:lvl w:ilvl="1" w:tplc="E8C098B6">
      <w:start w:val="1"/>
      <w:numFmt w:val="bullet"/>
      <w:lvlText w:val=""/>
      <w:lvlJc w:val="left"/>
      <w:pPr>
        <w:ind w:left="720" w:hanging="360"/>
      </w:pPr>
      <w:rPr>
        <w:rFonts w:ascii="Symbol" w:hAnsi="Symbol"/>
      </w:rPr>
    </w:lvl>
    <w:lvl w:ilvl="2" w:tplc="0598E324">
      <w:start w:val="1"/>
      <w:numFmt w:val="bullet"/>
      <w:lvlText w:val=""/>
      <w:lvlJc w:val="left"/>
      <w:pPr>
        <w:ind w:left="720" w:hanging="360"/>
      </w:pPr>
      <w:rPr>
        <w:rFonts w:ascii="Symbol" w:hAnsi="Symbol"/>
      </w:rPr>
    </w:lvl>
    <w:lvl w:ilvl="3" w:tplc="5950B6F8">
      <w:start w:val="1"/>
      <w:numFmt w:val="bullet"/>
      <w:lvlText w:val=""/>
      <w:lvlJc w:val="left"/>
      <w:pPr>
        <w:ind w:left="720" w:hanging="360"/>
      </w:pPr>
      <w:rPr>
        <w:rFonts w:ascii="Symbol" w:hAnsi="Symbol"/>
      </w:rPr>
    </w:lvl>
    <w:lvl w:ilvl="4" w:tplc="C8062542">
      <w:start w:val="1"/>
      <w:numFmt w:val="bullet"/>
      <w:lvlText w:val=""/>
      <w:lvlJc w:val="left"/>
      <w:pPr>
        <w:ind w:left="720" w:hanging="360"/>
      </w:pPr>
      <w:rPr>
        <w:rFonts w:ascii="Symbol" w:hAnsi="Symbol"/>
      </w:rPr>
    </w:lvl>
    <w:lvl w:ilvl="5" w:tplc="96A0008E">
      <w:start w:val="1"/>
      <w:numFmt w:val="bullet"/>
      <w:lvlText w:val=""/>
      <w:lvlJc w:val="left"/>
      <w:pPr>
        <w:ind w:left="720" w:hanging="360"/>
      </w:pPr>
      <w:rPr>
        <w:rFonts w:ascii="Symbol" w:hAnsi="Symbol"/>
      </w:rPr>
    </w:lvl>
    <w:lvl w:ilvl="6" w:tplc="C0061C1A">
      <w:start w:val="1"/>
      <w:numFmt w:val="bullet"/>
      <w:lvlText w:val=""/>
      <w:lvlJc w:val="left"/>
      <w:pPr>
        <w:ind w:left="720" w:hanging="360"/>
      </w:pPr>
      <w:rPr>
        <w:rFonts w:ascii="Symbol" w:hAnsi="Symbol"/>
      </w:rPr>
    </w:lvl>
    <w:lvl w:ilvl="7" w:tplc="77904D00">
      <w:start w:val="1"/>
      <w:numFmt w:val="bullet"/>
      <w:lvlText w:val=""/>
      <w:lvlJc w:val="left"/>
      <w:pPr>
        <w:ind w:left="720" w:hanging="360"/>
      </w:pPr>
      <w:rPr>
        <w:rFonts w:ascii="Symbol" w:hAnsi="Symbol"/>
      </w:rPr>
    </w:lvl>
    <w:lvl w:ilvl="8" w:tplc="61C08012">
      <w:start w:val="1"/>
      <w:numFmt w:val="bullet"/>
      <w:lvlText w:val=""/>
      <w:lvlJc w:val="left"/>
      <w:pPr>
        <w:ind w:left="720" w:hanging="360"/>
      </w:pPr>
      <w:rPr>
        <w:rFonts w:ascii="Symbol" w:hAnsi="Symbol"/>
      </w:rPr>
    </w:lvl>
  </w:abstractNum>
  <w:abstractNum w:abstractNumId="5" w15:restartNumberingAfterBreak="0">
    <w:nsid w:val="13BE1973"/>
    <w:multiLevelType w:val="hybridMultilevel"/>
    <w:tmpl w:val="0ADC12E0"/>
    <w:lvl w:ilvl="0" w:tplc="694E6A2A">
      <w:start w:val="1"/>
      <w:numFmt w:val="bullet"/>
      <w:lvlText w:val=""/>
      <w:lvlJc w:val="left"/>
      <w:pPr>
        <w:ind w:left="720" w:hanging="360"/>
      </w:pPr>
      <w:rPr>
        <w:rFonts w:ascii="Symbol" w:hAnsi="Symbol"/>
      </w:rPr>
    </w:lvl>
    <w:lvl w:ilvl="1" w:tplc="68B68878">
      <w:start w:val="1"/>
      <w:numFmt w:val="bullet"/>
      <w:lvlText w:val=""/>
      <w:lvlJc w:val="left"/>
      <w:pPr>
        <w:ind w:left="720" w:hanging="360"/>
      </w:pPr>
      <w:rPr>
        <w:rFonts w:ascii="Symbol" w:hAnsi="Symbol"/>
      </w:rPr>
    </w:lvl>
    <w:lvl w:ilvl="2" w:tplc="C8E46948">
      <w:start w:val="1"/>
      <w:numFmt w:val="bullet"/>
      <w:lvlText w:val=""/>
      <w:lvlJc w:val="left"/>
      <w:pPr>
        <w:ind w:left="720" w:hanging="360"/>
      </w:pPr>
      <w:rPr>
        <w:rFonts w:ascii="Symbol" w:hAnsi="Symbol"/>
      </w:rPr>
    </w:lvl>
    <w:lvl w:ilvl="3" w:tplc="8B7CB2B4">
      <w:start w:val="1"/>
      <w:numFmt w:val="bullet"/>
      <w:lvlText w:val=""/>
      <w:lvlJc w:val="left"/>
      <w:pPr>
        <w:ind w:left="720" w:hanging="360"/>
      </w:pPr>
      <w:rPr>
        <w:rFonts w:ascii="Symbol" w:hAnsi="Symbol"/>
      </w:rPr>
    </w:lvl>
    <w:lvl w:ilvl="4" w:tplc="25382B34">
      <w:start w:val="1"/>
      <w:numFmt w:val="bullet"/>
      <w:lvlText w:val=""/>
      <w:lvlJc w:val="left"/>
      <w:pPr>
        <w:ind w:left="720" w:hanging="360"/>
      </w:pPr>
      <w:rPr>
        <w:rFonts w:ascii="Symbol" w:hAnsi="Symbol"/>
      </w:rPr>
    </w:lvl>
    <w:lvl w:ilvl="5" w:tplc="E8EE7932">
      <w:start w:val="1"/>
      <w:numFmt w:val="bullet"/>
      <w:lvlText w:val=""/>
      <w:lvlJc w:val="left"/>
      <w:pPr>
        <w:ind w:left="720" w:hanging="360"/>
      </w:pPr>
      <w:rPr>
        <w:rFonts w:ascii="Symbol" w:hAnsi="Symbol"/>
      </w:rPr>
    </w:lvl>
    <w:lvl w:ilvl="6" w:tplc="E53A7956">
      <w:start w:val="1"/>
      <w:numFmt w:val="bullet"/>
      <w:lvlText w:val=""/>
      <w:lvlJc w:val="left"/>
      <w:pPr>
        <w:ind w:left="720" w:hanging="360"/>
      </w:pPr>
      <w:rPr>
        <w:rFonts w:ascii="Symbol" w:hAnsi="Symbol"/>
      </w:rPr>
    </w:lvl>
    <w:lvl w:ilvl="7" w:tplc="5462B346">
      <w:start w:val="1"/>
      <w:numFmt w:val="bullet"/>
      <w:lvlText w:val=""/>
      <w:lvlJc w:val="left"/>
      <w:pPr>
        <w:ind w:left="720" w:hanging="360"/>
      </w:pPr>
      <w:rPr>
        <w:rFonts w:ascii="Symbol" w:hAnsi="Symbol"/>
      </w:rPr>
    </w:lvl>
    <w:lvl w:ilvl="8" w:tplc="26AE6C3E">
      <w:start w:val="1"/>
      <w:numFmt w:val="bullet"/>
      <w:lvlText w:val=""/>
      <w:lvlJc w:val="left"/>
      <w:pPr>
        <w:ind w:left="720" w:hanging="360"/>
      </w:pPr>
      <w:rPr>
        <w:rFonts w:ascii="Symbol" w:hAnsi="Symbol"/>
      </w:rPr>
    </w:lvl>
  </w:abstractNum>
  <w:abstractNum w:abstractNumId="6" w15:restartNumberingAfterBreak="0">
    <w:nsid w:val="24CD179A"/>
    <w:multiLevelType w:val="hybridMultilevel"/>
    <w:tmpl w:val="3104C590"/>
    <w:lvl w:ilvl="0" w:tplc="9DFA1520">
      <w:start w:val="1"/>
      <w:numFmt w:val="bullet"/>
      <w:lvlText w:val=""/>
      <w:lvlJc w:val="left"/>
      <w:pPr>
        <w:ind w:left="720" w:hanging="360"/>
      </w:pPr>
      <w:rPr>
        <w:rFonts w:ascii="Symbol" w:hAnsi="Symbol"/>
      </w:rPr>
    </w:lvl>
    <w:lvl w:ilvl="1" w:tplc="EEC0E8A8">
      <w:start w:val="1"/>
      <w:numFmt w:val="bullet"/>
      <w:lvlText w:val=""/>
      <w:lvlJc w:val="left"/>
      <w:pPr>
        <w:ind w:left="720" w:hanging="360"/>
      </w:pPr>
      <w:rPr>
        <w:rFonts w:ascii="Symbol" w:hAnsi="Symbol"/>
      </w:rPr>
    </w:lvl>
    <w:lvl w:ilvl="2" w:tplc="FA226D28">
      <w:start w:val="1"/>
      <w:numFmt w:val="bullet"/>
      <w:lvlText w:val=""/>
      <w:lvlJc w:val="left"/>
      <w:pPr>
        <w:ind w:left="720" w:hanging="360"/>
      </w:pPr>
      <w:rPr>
        <w:rFonts w:ascii="Symbol" w:hAnsi="Symbol"/>
      </w:rPr>
    </w:lvl>
    <w:lvl w:ilvl="3" w:tplc="23C82734">
      <w:start w:val="1"/>
      <w:numFmt w:val="bullet"/>
      <w:lvlText w:val=""/>
      <w:lvlJc w:val="left"/>
      <w:pPr>
        <w:ind w:left="720" w:hanging="360"/>
      </w:pPr>
      <w:rPr>
        <w:rFonts w:ascii="Symbol" w:hAnsi="Symbol"/>
      </w:rPr>
    </w:lvl>
    <w:lvl w:ilvl="4" w:tplc="7FA0AECC">
      <w:start w:val="1"/>
      <w:numFmt w:val="bullet"/>
      <w:lvlText w:val=""/>
      <w:lvlJc w:val="left"/>
      <w:pPr>
        <w:ind w:left="720" w:hanging="360"/>
      </w:pPr>
      <w:rPr>
        <w:rFonts w:ascii="Symbol" w:hAnsi="Symbol"/>
      </w:rPr>
    </w:lvl>
    <w:lvl w:ilvl="5" w:tplc="4CB2982C">
      <w:start w:val="1"/>
      <w:numFmt w:val="bullet"/>
      <w:lvlText w:val=""/>
      <w:lvlJc w:val="left"/>
      <w:pPr>
        <w:ind w:left="720" w:hanging="360"/>
      </w:pPr>
      <w:rPr>
        <w:rFonts w:ascii="Symbol" w:hAnsi="Symbol"/>
      </w:rPr>
    </w:lvl>
    <w:lvl w:ilvl="6" w:tplc="3B327822">
      <w:start w:val="1"/>
      <w:numFmt w:val="bullet"/>
      <w:lvlText w:val=""/>
      <w:lvlJc w:val="left"/>
      <w:pPr>
        <w:ind w:left="720" w:hanging="360"/>
      </w:pPr>
      <w:rPr>
        <w:rFonts w:ascii="Symbol" w:hAnsi="Symbol"/>
      </w:rPr>
    </w:lvl>
    <w:lvl w:ilvl="7" w:tplc="3DB81B30">
      <w:start w:val="1"/>
      <w:numFmt w:val="bullet"/>
      <w:lvlText w:val=""/>
      <w:lvlJc w:val="left"/>
      <w:pPr>
        <w:ind w:left="720" w:hanging="360"/>
      </w:pPr>
      <w:rPr>
        <w:rFonts w:ascii="Symbol" w:hAnsi="Symbol"/>
      </w:rPr>
    </w:lvl>
    <w:lvl w:ilvl="8" w:tplc="753E3ED8">
      <w:start w:val="1"/>
      <w:numFmt w:val="bullet"/>
      <w:lvlText w:val=""/>
      <w:lvlJc w:val="left"/>
      <w:pPr>
        <w:ind w:left="720" w:hanging="360"/>
      </w:pPr>
      <w:rPr>
        <w:rFonts w:ascii="Symbol" w:hAnsi="Symbol"/>
      </w:rPr>
    </w:lvl>
  </w:abstractNum>
  <w:abstractNum w:abstractNumId="7" w15:restartNumberingAfterBreak="0">
    <w:nsid w:val="25AE2E2A"/>
    <w:multiLevelType w:val="hybridMultilevel"/>
    <w:tmpl w:val="65608806"/>
    <w:lvl w:ilvl="0" w:tplc="D0365E36">
      <w:start w:val="1"/>
      <w:numFmt w:val="bullet"/>
      <w:lvlText w:val=""/>
      <w:lvlJc w:val="left"/>
      <w:pPr>
        <w:ind w:left="720" w:hanging="360"/>
      </w:pPr>
      <w:rPr>
        <w:rFonts w:ascii="Symbol" w:hAnsi="Symbol"/>
      </w:rPr>
    </w:lvl>
    <w:lvl w:ilvl="1" w:tplc="9BE87A64">
      <w:start w:val="1"/>
      <w:numFmt w:val="bullet"/>
      <w:lvlText w:val=""/>
      <w:lvlJc w:val="left"/>
      <w:pPr>
        <w:ind w:left="720" w:hanging="360"/>
      </w:pPr>
      <w:rPr>
        <w:rFonts w:ascii="Symbol" w:hAnsi="Symbol"/>
      </w:rPr>
    </w:lvl>
    <w:lvl w:ilvl="2" w:tplc="AA0E48A2">
      <w:start w:val="1"/>
      <w:numFmt w:val="bullet"/>
      <w:lvlText w:val=""/>
      <w:lvlJc w:val="left"/>
      <w:pPr>
        <w:ind w:left="720" w:hanging="360"/>
      </w:pPr>
      <w:rPr>
        <w:rFonts w:ascii="Symbol" w:hAnsi="Symbol"/>
      </w:rPr>
    </w:lvl>
    <w:lvl w:ilvl="3" w:tplc="02B43572">
      <w:start w:val="1"/>
      <w:numFmt w:val="bullet"/>
      <w:lvlText w:val=""/>
      <w:lvlJc w:val="left"/>
      <w:pPr>
        <w:ind w:left="720" w:hanging="360"/>
      </w:pPr>
      <w:rPr>
        <w:rFonts w:ascii="Symbol" w:hAnsi="Symbol"/>
      </w:rPr>
    </w:lvl>
    <w:lvl w:ilvl="4" w:tplc="D6309516">
      <w:start w:val="1"/>
      <w:numFmt w:val="bullet"/>
      <w:lvlText w:val=""/>
      <w:lvlJc w:val="left"/>
      <w:pPr>
        <w:ind w:left="720" w:hanging="360"/>
      </w:pPr>
      <w:rPr>
        <w:rFonts w:ascii="Symbol" w:hAnsi="Symbol"/>
      </w:rPr>
    </w:lvl>
    <w:lvl w:ilvl="5" w:tplc="DD98A42A">
      <w:start w:val="1"/>
      <w:numFmt w:val="bullet"/>
      <w:lvlText w:val=""/>
      <w:lvlJc w:val="left"/>
      <w:pPr>
        <w:ind w:left="720" w:hanging="360"/>
      </w:pPr>
      <w:rPr>
        <w:rFonts w:ascii="Symbol" w:hAnsi="Symbol"/>
      </w:rPr>
    </w:lvl>
    <w:lvl w:ilvl="6" w:tplc="75282328">
      <w:start w:val="1"/>
      <w:numFmt w:val="bullet"/>
      <w:lvlText w:val=""/>
      <w:lvlJc w:val="left"/>
      <w:pPr>
        <w:ind w:left="720" w:hanging="360"/>
      </w:pPr>
      <w:rPr>
        <w:rFonts w:ascii="Symbol" w:hAnsi="Symbol"/>
      </w:rPr>
    </w:lvl>
    <w:lvl w:ilvl="7" w:tplc="1192501C">
      <w:start w:val="1"/>
      <w:numFmt w:val="bullet"/>
      <w:lvlText w:val=""/>
      <w:lvlJc w:val="left"/>
      <w:pPr>
        <w:ind w:left="720" w:hanging="360"/>
      </w:pPr>
      <w:rPr>
        <w:rFonts w:ascii="Symbol" w:hAnsi="Symbol"/>
      </w:rPr>
    </w:lvl>
    <w:lvl w:ilvl="8" w:tplc="D1484DF8">
      <w:start w:val="1"/>
      <w:numFmt w:val="bullet"/>
      <w:lvlText w:val=""/>
      <w:lvlJc w:val="left"/>
      <w:pPr>
        <w:ind w:left="720" w:hanging="360"/>
      </w:pPr>
      <w:rPr>
        <w:rFonts w:ascii="Symbol" w:hAnsi="Symbol"/>
      </w:rPr>
    </w:lvl>
  </w:abstractNum>
  <w:abstractNum w:abstractNumId="8" w15:restartNumberingAfterBreak="0">
    <w:nsid w:val="25CB072D"/>
    <w:multiLevelType w:val="hybridMultilevel"/>
    <w:tmpl w:val="F870AA46"/>
    <w:lvl w:ilvl="0" w:tplc="BC8A80DA">
      <w:start w:val="1"/>
      <w:numFmt w:val="bullet"/>
      <w:lvlText w:val=""/>
      <w:lvlJc w:val="left"/>
      <w:pPr>
        <w:ind w:left="720" w:hanging="360"/>
      </w:pPr>
      <w:rPr>
        <w:rFonts w:ascii="Symbol" w:hAnsi="Symbol"/>
      </w:rPr>
    </w:lvl>
    <w:lvl w:ilvl="1" w:tplc="99222B44">
      <w:start w:val="1"/>
      <w:numFmt w:val="bullet"/>
      <w:lvlText w:val=""/>
      <w:lvlJc w:val="left"/>
      <w:pPr>
        <w:ind w:left="720" w:hanging="360"/>
      </w:pPr>
      <w:rPr>
        <w:rFonts w:ascii="Symbol" w:hAnsi="Symbol"/>
      </w:rPr>
    </w:lvl>
    <w:lvl w:ilvl="2" w:tplc="30ACC6B0">
      <w:start w:val="1"/>
      <w:numFmt w:val="bullet"/>
      <w:lvlText w:val=""/>
      <w:lvlJc w:val="left"/>
      <w:pPr>
        <w:ind w:left="720" w:hanging="360"/>
      </w:pPr>
      <w:rPr>
        <w:rFonts w:ascii="Symbol" w:hAnsi="Symbol"/>
      </w:rPr>
    </w:lvl>
    <w:lvl w:ilvl="3" w:tplc="D48EF67C">
      <w:start w:val="1"/>
      <w:numFmt w:val="bullet"/>
      <w:lvlText w:val=""/>
      <w:lvlJc w:val="left"/>
      <w:pPr>
        <w:ind w:left="720" w:hanging="360"/>
      </w:pPr>
      <w:rPr>
        <w:rFonts w:ascii="Symbol" w:hAnsi="Symbol"/>
      </w:rPr>
    </w:lvl>
    <w:lvl w:ilvl="4" w:tplc="A60247AA">
      <w:start w:val="1"/>
      <w:numFmt w:val="bullet"/>
      <w:lvlText w:val=""/>
      <w:lvlJc w:val="left"/>
      <w:pPr>
        <w:ind w:left="720" w:hanging="360"/>
      </w:pPr>
      <w:rPr>
        <w:rFonts w:ascii="Symbol" w:hAnsi="Symbol"/>
      </w:rPr>
    </w:lvl>
    <w:lvl w:ilvl="5" w:tplc="A78E9B30">
      <w:start w:val="1"/>
      <w:numFmt w:val="bullet"/>
      <w:lvlText w:val=""/>
      <w:lvlJc w:val="left"/>
      <w:pPr>
        <w:ind w:left="720" w:hanging="360"/>
      </w:pPr>
      <w:rPr>
        <w:rFonts w:ascii="Symbol" w:hAnsi="Symbol"/>
      </w:rPr>
    </w:lvl>
    <w:lvl w:ilvl="6" w:tplc="15E20446">
      <w:start w:val="1"/>
      <w:numFmt w:val="bullet"/>
      <w:lvlText w:val=""/>
      <w:lvlJc w:val="left"/>
      <w:pPr>
        <w:ind w:left="720" w:hanging="360"/>
      </w:pPr>
      <w:rPr>
        <w:rFonts w:ascii="Symbol" w:hAnsi="Symbol"/>
      </w:rPr>
    </w:lvl>
    <w:lvl w:ilvl="7" w:tplc="33FA8342">
      <w:start w:val="1"/>
      <w:numFmt w:val="bullet"/>
      <w:lvlText w:val=""/>
      <w:lvlJc w:val="left"/>
      <w:pPr>
        <w:ind w:left="720" w:hanging="360"/>
      </w:pPr>
      <w:rPr>
        <w:rFonts w:ascii="Symbol" w:hAnsi="Symbol"/>
      </w:rPr>
    </w:lvl>
    <w:lvl w:ilvl="8" w:tplc="1FBE3D5E">
      <w:start w:val="1"/>
      <w:numFmt w:val="bullet"/>
      <w:lvlText w:val=""/>
      <w:lvlJc w:val="left"/>
      <w:pPr>
        <w:ind w:left="720" w:hanging="360"/>
      </w:pPr>
      <w:rPr>
        <w:rFonts w:ascii="Symbol" w:hAnsi="Symbol"/>
      </w:rPr>
    </w:lvl>
  </w:abstractNum>
  <w:abstractNum w:abstractNumId="9" w15:restartNumberingAfterBreak="0">
    <w:nsid w:val="26AD6360"/>
    <w:multiLevelType w:val="hybridMultilevel"/>
    <w:tmpl w:val="4EF47EE8"/>
    <w:lvl w:ilvl="0" w:tplc="10DE9B00">
      <w:start w:val="1"/>
      <w:numFmt w:val="bullet"/>
      <w:lvlText w:val=""/>
      <w:lvlJc w:val="left"/>
      <w:pPr>
        <w:ind w:left="720" w:hanging="360"/>
      </w:pPr>
      <w:rPr>
        <w:rFonts w:ascii="Symbol" w:hAnsi="Symbol"/>
      </w:rPr>
    </w:lvl>
    <w:lvl w:ilvl="1" w:tplc="D9C62322">
      <w:start w:val="1"/>
      <w:numFmt w:val="bullet"/>
      <w:lvlText w:val=""/>
      <w:lvlJc w:val="left"/>
      <w:pPr>
        <w:ind w:left="720" w:hanging="360"/>
      </w:pPr>
      <w:rPr>
        <w:rFonts w:ascii="Symbol" w:hAnsi="Symbol"/>
      </w:rPr>
    </w:lvl>
    <w:lvl w:ilvl="2" w:tplc="595CA17A">
      <w:start w:val="1"/>
      <w:numFmt w:val="bullet"/>
      <w:lvlText w:val=""/>
      <w:lvlJc w:val="left"/>
      <w:pPr>
        <w:ind w:left="720" w:hanging="360"/>
      </w:pPr>
      <w:rPr>
        <w:rFonts w:ascii="Symbol" w:hAnsi="Symbol"/>
      </w:rPr>
    </w:lvl>
    <w:lvl w:ilvl="3" w:tplc="30826D42">
      <w:start w:val="1"/>
      <w:numFmt w:val="bullet"/>
      <w:lvlText w:val=""/>
      <w:lvlJc w:val="left"/>
      <w:pPr>
        <w:ind w:left="720" w:hanging="360"/>
      </w:pPr>
      <w:rPr>
        <w:rFonts w:ascii="Symbol" w:hAnsi="Symbol"/>
      </w:rPr>
    </w:lvl>
    <w:lvl w:ilvl="4" w:tplc="DAB4B98E">
      <w:start w:val="1"/>
      <w:numFmt w:val="bullet"/>
      <w:lvlText w:val=""/>
      <w:lvlJc w:val="left"/>
      <w:pPr>
        <w:ind w:left="720" w:hanging="360"/>
      </w:pPr>
      <w:rPr>
        <w:rFonts w:ascii="Symbol" w:hAnsi="Symbol"/>
      </w:rPr>
    </w:lvl>
    <w:lvl w:ilvl="5" w:tplc="F676CCA2">
      <w:start w:val="1"/>
      <w:numFmt w:val="bullet"/>
      <w:lvlText w:val=""/>
      <w:lvlJc w:val="left"/>
      <w:pPr>
        <w:ind w:left="720" w:hanging="360"/>
      </w:pPr>
      <w:rPr>
        <w:rFonts w:ascii="Symbol" w:hAnsi="Symbol"/>
      </w:rPr>
    </w:lvl>
    <w:lvl w:ilvl="6" w:tplc="0C8836A2">
      <w:start w:val="1"/>
      <w:numFmt w:val="bullet"/>
      <w:lvlText w:val=""/>
      <w:lvlJc w:val="left"/>
      <w:pPr>
        <w:ind w:left="720" w:hanging="360"/>
      </w:pPr>
      <w:rPr>
        <w:rFonts w:ascii="Symbol" w:hAnsi="Symbol"/>
      </w:rPr>
    </w:lvl>
    <w:lvl w:ilvl="7" w:tplc="2C74C1AE">
      <w:start w:val="1"/>
      <w:numFmt w:val="bullet"/>
      <w:lvlText w:val=""/>
      <w:lvlJc w:val="left"/>
      <w:pPr>
        <w:ind w:left="720" w:hanging="360"/>
      </w:pPr>
      <w:rPr>
        <w:rFonts w:ascii="Symbol" w:hAnsi="Symbol"/>
      </w:rPr>
    </w:lvl>
    <w:lvl w:ilvl="8" w:tplc="E1E81C8C">
      <w:start w:val="1"/>
      <w:numFmt w:val="bullet"/>
      <w:lvlText w:val=""/>
      <w:lvlJc w:val="left"/>
      <w:pPr>
        <w:ind w:left="720" w:hanging="360"/>
      </w:pPr>
      <w:rPr>
        <w:rFonts w:ascii="Symbol" w:hAnsi="Symbol"/>
      </w:rPr>
    </w:lvl>
  </w:abstractNum>
  <w:abstractNum w:abstractNumId="10" w15:restartNumberingAfterBreak="0">
    <w:nsid w:val="28C84A7F"/>
    <w:multiLevelType w:val="hybridMultilevel"/>
    <w:tmpl w:val="8276670A"/>
    <w:lvl w:ilvl="0" w:tplc="87BA5960">
      <w:start w:val="1"/>
      <w:numFmt w:val="bullet"/>
      <w:lvlText w:val=""/>
      <w:lvlJc w:val="left"/>
      <w:pPr>
        <w:ind w:left="720" w:hanging="360"/>
      </w:pPr>
      <w:rPr>
        <w:rFonts w:ascii="Symbol" w:hAnsi="Symbol"/>
      </w:rPr>
    </w:lvl>
    <w:lvl w:ilvl="1" w:tplc="3440C524">
      <w:start w:val="1"/>
      <w:numFmt w:val="bullet"/>
      <w:lvlText w:val=""/>
      <w:lvlJc w:val="left"/>
      <w:pPr>
        <w:ind w:left="720" w:hanging="360"/>
      </w:pPr>
      <w:rPr>
        <w:rFonts w:ascii="Symbol" w:hAnsi="Symbol"/>
      </w:rPr>
    </w:lvl>
    <w:lvl w:ilvl="2" w:tplc="7630A592">
      <w:start w:val="1"/>
      <w:numFmt w:val="bullet"/>
      <w:lvlText w:val=""/>
      <w:lvlJc w:val="left"/>
      <w:pPr>
        <w:ind w:left="720" w:hanging="360"/>
      </w:pPr>
      <w:rPr>
        <w:rFonts w:ascii="Symbol" w:hAnsi="Symbol"/>
      </w:rPr>
    </w:lvl>
    <w:lvl w:ilvl="3" w:tplc="52DAF7D4">
      <w:start w:val="1"/>
      <w:numFmt w:val="bullet"/>
      <w:lvlText w:val=""/>
      <w:lvlJc w:val="left"/>
      <w:pPr>
        <w:ind w:left="720" w:hanging="360"/>
      </w:pPr>
      <w:rPr>
        <w:rFonts w:ascii="Symbol" w:hAnsi="Symbol"/>
      </w:rPr>
    </w:lvl>
    <w:lvl w:ilvl="4" w:tplc="41F81954">
      <w:start w:val="1"/>
      <w:numFmt w:val="bullet"/>
      <w:lvlText w:val=""/>
      <w:lvlJc w:val="left"/>
      <w:pPr>
        <w:ind w:left="720" w:hanging="360"/>
      </w:pPr>
      <w:rPr>
        <w:rFonts w:ascii="Symbol" w:hAnsi="Symbol"/>
      </w:rPr>
    </w:lvl>
    <w:lvl w:ilvl="5" w:tplc="F99C6CBC">
      <w:start w:val="1"/>
      <w:numFmt w:val="bullet"/>
      <w:lvlText w:val=""/>
      <w:lvlJc w:val="left"/>
      <w:pPr>
        <w:ind w:left="720" w:hanging="360"/>
      </w:pPr>
      <w:rPr>
        <w:rFonts w:ascii="Symbol" w:hAnsi="Symbol"/>
      </w:rPr>
    </w:lvl>
    <w:lvl w:ilvl="6" w:tplc="ED06BCCC">
      <w:start w:val="1"/>
      <w:numFmt w:val="bullet"/>
      <w:lvlText w:val=""/>
      <w:lvlJc w:val="left"/>
      <w:pPr>
        <w:ind w:left="720" w:hanging="360"/>
      </w:pPr>
      <w:rPr>
        <w:rFonts w:ascii="Symbol" w:hAnsi="Symbol"/>
      </w:rPr>
    </w:lvl>
    <w:lvl w:ilvl="7" w:tplc="590E09CA">
      <w:start w:val="1"/>
      <w:numFmt w:val="bullet"/>
      <w:lvlText w:val=""/>
      <w:lvlJc w:val="left"/>
      <w:pPr>
        <w:ind w:left="720" w:hanging="360"/>
      </w:pPr>
      <w:rPr>
        <w:rFonts w:ascii="Symbol" w:hAnsi="Symbol"/>
      </w:rPr>
    </w:lvl>
    <w:lvl w:ilvl="8" w:tplc="DBD4014E">
      <w:start w:val="1"/>
      <w:numFmt w:val="bullet"/>
      <w:lvlText w:val=""/>
      <w:lvlJc w:val="left"/>
      <w:pPr>
        <w:ind w:left="720" w:hanging="360"/>
      </w:pPr>
      <w:rPr>
        <w:rFonts w:ascii="Symbol" w:hAnsi="Symbol"/>
      </w:rPr>
    </w:lvl>
  </w:abstractNum>
  <w:abstractNum w:abstractNumId="11" w15:restartNumberingAfterBreak="0">
    <w:nsid w:val="2C3E08BF"/>
    <w:multiLevelType w:val="hybridMultilevel"/>
    <w:tmpl w:val="7AE8A204"/>
    <w:lvl w:ilvl="0" w:tplc="0F6CF9D4">
      <w:start w:val="1"/>
      <w:numFmt w:val="bullet"/>
      <w:lvlText w:val=""/>
      <w:lvlJc w:val="left"/>
      <w:pPr>
        <w:ind w:left="720" w:hanging="360"/>
      </w:pPr>
      <w:rPr>
        <w:rFonts w:ascii="Symbol" w:hAnsi="Symbol"/>
      </w:rPr>
    </w:lvl>
    <w:lvl w:ilvl="1" w:tplc="BB680D86">
      <w:start w:val="1"/>
      <w:numFmt w:val="bullet"/>
      <w:lvlText w:val=""/>
      <w:lvlJc w:val="left"/>
      <w:pPr>
        <w:ind w:left="720" w:hanging="360"/>
      </w:pPr>
      <w:rPr>
        <w:rFonts w:ascii="Symbol" w:hAnsi="Symbol"/>
      </w:rPr>
    </w:lvl>
    <w:lvl w:ilvl="2" w:tplc="2744A3EA">
      <w:start w:val="1"/>
      <w:numFmt w:val="bullet"/>
      <w:lvlText w:val=""/>
      <w:lvlJc w:val="left"/>
      <w:pPr>
        <w:ind w:left="720" w:hanging="360"/>
      </w:pPr>
      <w:rPr>
        <w:rFonts w:ascii="Symbol" w:hAnsi="Symbol"/>
      </w:rPr>
    </w:lvl>
    <w:lvl w:ilvl="3" w:tplc="E66AFF8A">
      <w:start w:val="1"/>
      <w:numFmt w:val="bullet"/>
      <w:lvlText w:val=""/>
      <w:lvlJc w:val="left"/>
      <w:pPr>
        <w:ind w:left="720" w:hanging="360"/>
      </w:pPr>
      <w:rPr>
        <w:rFonts w:ascii="Symbol" w:hAnsi="Symbol"/>
      </w:rPr>
    </w:lvl>
    <w:lvl w:ilvl="4" w:tplc="E51E3272">
      <w:start w:val="1"/>
      <w:numFmt w:val="bullet"/>
      <w:lvlText w:val=""/>
      <w:lvlJc w:val="left"/>
      <w:pPr>
        <w:ind w:left="720" w:hanging="360"/>
      </w:pPr>
      <w:rPr>
        <w:rFonts w:ascii="Symbol" w:hAnsi="Symbol"/>
      </w:rPr>
    </w:lvl>
    <w:lvl w:ilvl="5" w:tplc="A4223E88">
      <w:start w:val="1"/>
      <w:numFmt w:val="bullet"/>
      <w:lvlText w:val=""/>
      <w:lvlJc w:val="left"/>
      <w:pPr>
        <w:ind w:left="720" w:hanging="360"/>
      </w:pPr>
      <w:rPr>
        <w:rFonts w:ascii="Symbol" w:hAnsi="Symbol"/>
      </w:rPr>
    </w:lvl>
    <w:lvl w:ilvl="6" w:tplc="45F8AA7C">
      <w:start w:val="1"/>
      <w:numFmt w:val="bullet"/>
      <w:lvlText w:val=""/>
      <w:lvlJc w:val="left"/>
      <w:pPr>
        <w:ind w:left="720" w:hanging="360"/>
      </w:pPr>
      <w:rPr>
        <w:rFonts w:ascii="Symbol" w:hAnsi="Symbol"/>
      </w:rPr>
    </w:lvl>
    <w:lvl w:ilvl="7" w:tplc="E4EE177C">
      <w:start w:val="1"/>
      <w:numFmt w:val="bullet"/>
      <w:lvlText w:val=""/>
      <w:lvlJc w:val="left"/>
      <w:pPr>
        <w:ind w:left="720" w:hanging="360"/>
      </w:pPr>
      <w:rPr>
        <w:rFonts w:ascii="Symbol" w:hAnsi="Symbol"/>
      </w:rPr>
    </w:lvl>
    <w:lvl w:ilvl="8" w:tplc="547EF392">
      <w:start w:val="1"/>
      <w:numFmt w:val="bullet"/>
      <w:lvlText w:val=""/>
      <w:lvlJc w:val="left"/>
      <w:pPr>
        <w:ind w:left="720" w:hanging="360"/>
      </w:pPr>
      <w:rPr>
        <w:rFonts w:ascii="Symbol" w:hAnsi="Symbol"/>
      </w:rPr>
    </w:lvl>
  </w:abstractNum>
  <w:abstractNum w:abstractNumId="12" w15:restartNumberingAfterBreak="0">
    <w:nsid w:val="39D437ED"/>
    <w:multiLevelType w:val="hybridMultilevel"/>
    <w:tmpl w:val="9ABEE63E"/>
    <w:lvl w:ilvl="0" w:tplc="87F08ED8">
      <w:start w:val="1"/>
      <w:numFmt w:val="bullet"/>
      <w:lvlText w:val=""/>
      <w:lvlJc w:val="left"/>
      <w:pPr>
        <w:ind w:left="720" w:hanging="360"/>
      </w:pPr>
      <w:rPr>
        <w:rFonts w:ascii="Symbol" w:hAnsi="Symbol"/>
      </w:rPr>
    </w:lvl>
    <w:lvl w:ilvl="1" w:tplc="5D4229B0">
      <w:start w:val="1"/>
      <w:numFmt w:val="bullet"/>
      <w:lvlText w:val=""/>
      <w:lvlJc w:val="left"/>
      <w:pPr>
        <w:ind w:left="720" w:hanging="360"/>
      </w:pPr>
      <w:rPr>
        <w:rFonts w:ascii="Symbol" w:hAnsi="Symbol"/>
      </w:rPr>
    </w:lvl>
    <w:lvl w:ilvl="2" w:tplc="D2A0F4B8">
      <w:start w:val="1"/>
      <w:numFmt w:val="bullet"/>
      <w:lvlText w:val=""/>
      <w:lvlJc w:val="left"/>
      <w:pPr>
        <w:ind w:left="720" w:hanging="360"/>
      </w:pPr>
      <w:rPr>
        <w:rFonts w:ascii="Symbol" w:hAnsi="Symbol"/>
      </w:rPr>
    </w:lvl>
    <w:lvl w:ilvl="3" w:tplc="FAC4F0C4">
      <w:start w:val="1"/>
      <w:numFmt w:val="bullet"/>
      <w:lvlText w:val=""/>
      <w:lvlJc w:val="left"/>
      <w:pPr>
        <w:ind w:left="720" w:hanging="360"/>
      </w:pPr>
      <w:rPr>
        <w:rFonts w:ascii="Symbol" w:hAnsi="Symbol"/>
      </w:rPr>
    </w:lvl>
    <w:lvl w:ilvl="4" w:tplc="30E881C6">
      <w:start w:val="1"/>
      <w:numFmt w:val="bullet"/>
      <w:lvlText w:val=""/>
      <w:lvlJc w:val="left"/>
      <w:pPr>
        <w:ind w:left="720" w:hanging="360"/>
      </w:pPr>
      <w:rPr>
        <w:rFonts w:ascii="Symbol" w:hAnsi="Symbol"/>
      </w:rPr>
    </w:lvl>
    <w:lvl w:ilvl="5" w:tplc="2E8871EA">
      <w:start w:val="1"/>
      <w:numFmt w:val="bullet"/>
      <w:lvlText w:val=""/>
      <w:lvlJc w:val="left"/>
      <w:pPr>
        <w:ind w:left="720" w:hanging="360"/>
      </w:pPr>
      <w:rPr>
        <w:rFonts w:ascii="Symbol" w:hAnsi="Symbol"/>
      </w:rPr>
    </w:lvl>
    <w:lvl w:ilvl="6" w:tplc="A1DE68F0">
      <w:start w:val="1"/>
      <w:numFmt w:val="bullet"/>
      <w:lvlText w:val=""/>
      <w:lvlJc w:val="left"/>
      <w:pPr>
        <w:ind w:left="720" w:hanging="360"/>
      </w:pPr>
      <w:rPr>
        <w:rFonts w:ascii="Symbol" w:hAnsi="Symbol"/>
      </w:rPr>
    </w:lvl>
    <w:lvl w:ilvl="7" w:tplc="241A6FF4">
      <w:start w:val="1"/>
      <w:numFmt w:val="bullet"/>
      <w:lvlText w:val=""/>
      <w:lvlJc w:val="left"/>
      <w:pPr>
        <w:ind w:left="720" w:hanging="360"/>
      </w:pPr>
      <w:rPr>
        <w:rFonts w:ascii="Symbol" w:hAnsi="Symbol"/>
      </w:rPr>
    </w:lvl>
    <w:lvl w:ilvl="8" w:tplc="700CF10E">
      <w:start w:val="1"/>
      <w:numFmt w:val="bullet"/>
      <w:lvlText w:val=""/>
      <w:lvlJc w:val="left"/>
      <w:pPr>
        <w:ind w:left="720" w:hanging="360"/>
      </w:pPr>
      <w:rPr>
        <w:rFonts w:ascii="Symbol" w:hAnsi="Symbol"/>
      </w:rPr>
    </w:lvl>
  </w:abstractNum>
  <w:abstractNum w:abstractNumId="13" w15:restartNumberingAfterBreak="0">
    <w:nsid w:val="39D43B47"/>
    <w:multiLevelType w:val="hybridMultilevel"/>
    <w:tmpl w:val="992A8CC8"/>
    <w:lvl w:ilvl="0" w:tplc="41BE71A2">
      <w:start w:val="1"/>
      <w:numFmt w:val="bullet"/>
      <w:lvlText w:val=""/>
      <w:lvlJc w:val="left"/>
      <w:pPr>
        <w:ind w:left="720" w:hanging="360"/>
      </w:pPr>
      <w:rPr>
        <w:rFonts w:ascii="Symbol" w:hAnsi="Symbol"/>
      </w:rPr>
    </w:lvl>
    <w:lvl w:ilvl="1" w:tplc="B72243A8">
      <w:start w:val="1"/>
      <w:numFmt w:val="bullet"/>
      <w:lvlText w:val=""/>
      <w:lvlJc w:val="left"/>
      <w:pPr>
        <w:ind w:left="720" w:hanging="360"/>
      </w:pPr>
      <w:rPr>
        <w:rFonts w:ascii="Symbol" w:hAnsi="Symbol"/>
      </w:rPr>
    </w:lvl>
    <w:lvl w:ilvl="2" w:tplc="E4ECF82A">
      <w:start w:val="1"/>
      <w:numFmt w:val="bullet"/>
      <w:lvlText w:val=""/>
      <w:lvlJc w:val="left"/>
      <w:pPr>
        <w:ind w:left="720" w:hanging="360"/>
      </w:pPr>
      <w:rPr>
        <w:rFonts w:ascii="Symbol" w:hAnsi="Symbol"/>
      </w:rPr>
    </w:lvl>
    <w:lvl w:ilvl="3" w:tplc="3014004A">
      <w:start w:val="1"/>
      <w:numFmt w:val="bullet"/>
      <w:lvlText w:val=""/>
      <w:lvlJc w:val="left"/>
      <w:pPr>
        <w:ind w:left="720" w:hanging="360"/>
      </w:pPr>
      <w:rPr>
        <w:rFonts w:ascii="Symbol" w:hAnsi="Symbol"/>
      </w:rPr>
    </w:lvl>
    <w:lvl w:ilvl="4" w:tplc="59BAC62A">
      <w:start w:val="1"/>
      <w:numFmt w:val="bullet"/>
      <w:lvlText w:val=""/>
      <w:lvlJc w:val="left"/>
      <w:pPr>
        <w:ind w:left="720" w:hanging="360"/>
      </w:pPr>
      <w:rPr>
        <w:rFonts w:ascii="Symbol" w:hAnsi="Symbol"/>
      </w:rPr>
    </w:lvl>
    <w:lvl w:ilvl="5" w:tplc="C24ECD84">
      <w:start w:val="1"/>
      <w:numFmt w:val="bullet"/>
      <w:lvlText w:val=""/>
      <w:lvlJc w:val="left"/>
      <w:pPr>
        <w:ind w:left="720" w:hanging="360"/>
      </w:pPr>
      <w:rPr>
        <w:rFonts w:ascii="Symbol" w:hAnsi="Symbol"/>
      </w:rPr>
    </w:lvl>
    <w:lvl w:ilvl="6" w:tplc="F4FE7EAC">
      <w:start w:val="1"/>
      <w:numFmt w:val="bullet"/>
      <w:lvlText w:val=""/>
      <w:lvlJc w:val="left"/>
      <w:pPr>
        <w:ind w:left="720" w:hanging="360"/>
      </w:pPr>
      <w:rPr>
        <w:rFonts w:ascii="Symbol" w:hAnsi="Symbol"/>
      </w:rPr>
    </w:lvl>
    <w:lvl w:ilvl="7" w:tplc="2AB6F234">
      <w:start w:val="1"/>
      <w:numFmt w:val="bullet"/>
      <w:lvlText w:val=""/>
      <w:lvlJc w:val="left"/>
      <w:pPr>
        <w:ind w:left="720" w:hanging="360"/>
      </w:pPr>
      <w:rPr>
        <w:rFonts w:ascii="Symbol" w:hAnsi="Symbol"/>
      </w:rPr>
    </w:lvl>
    <w:lvl w:ilvl="8" w:tplc="4184AFA8">
      <w:start w:val="1"/>
      <w:numFmt w:val="bullet"/>
      <w:lvlText w:val=""/>
      <w:lvlJc w:val="left"/>
      <w:pPr>
        <w:ind w:left="720" w:hanging="360"/>
      </w:pPr>
      <w:rPr>
        <w:rFonts w:ascii="Symbol" w:hAnsi="Symbol"/>
      </w:rPr>
    </w:lvl>
  </w:abstractNum>
  <w:abstractNum w:abstractNumId="14" w15:restartNumberingAfterBreak="0">
    <w:nsid w:val="3DA6497F"/>
    <w:multiLevelType w:val="hybridMultilevel"/>
    <w:tmpl w:val="9E603630"/>
    <w:lvl w:ilvl="0" w:tplc="41A6022C">
      <w:start w:val="1"/>
      <w:numFmt w:val="bullet"/>
      <w:lvlText w:val=""/>
      <w:lvlJc w:val="left"/>
      <w:pPr>
        <w:ind w:left="720" w:hanging="360"/>
      </w:pPr>
      <w:rPr>
        <w:rFonts w:ascii="Symbol" w:hAnsi="Symbol"/>
      </w:rPr>
    </w:lvl>
    <w:lvl w:ilvl="1" w:tplc="B0F8B67A">
      <w:start w:val="1"/>
      <w:numFmt w:val="bullet"/>
      <w:lvlText w:val=""/>
      <w:lvlJc w:val="left"/>
      <w:pPr>
        <w:ind w:left="720" w:hanging="360"/>
      </w:pPr>
      <w:rPr>
        <w:rFonts w:ascii="Symbol" w:hAnsi="Symbol"/>
      </w:rPr>
    </w:lvl>
    <w:lvl w:ilvl="2" w:tplc="0A023EAA">
      <w:start w:val="1"/>
      <w:numFmt w:val="bullet"/>
      <w:lvlText w:val=""/>
      <w:lvlJc w:val="left"/>
      <w:pPr>
        <w:ind w:left="720" w:hanging="360"/>
      </w:pPr>
      <w:rPr>
        <w:rFonts w:ascii="Symbol" w:hAnsi="Symbol"/>
      </w:rPr>
    </w:lvl>
    <w:lvl w:ilvl="3" w:tplc="524485C0">
      <w:start w:val="1"/>
      <w:numFmt w:val="bullet"/>
      <w:lvlText w:val=""/>
      <w:lvlJc w:val="left"/>
      <w:pPr>
        <w:ind w:left="720" w:hanging="360"/>
      </w:pPr>
      <w:rPr>
        <w:rFonts w:ascii="Symbol" w:hAnsi="Symbol"/>
      </w:rPr>
    </w:lvl>
    <w:lvl w:ilvl="4" w:tplc="7B7EF254">
      <w:start w:val="1"/>
      <w:numFmt w:val="bullet"/>
      <w:lvlText w:val=""/>
      <w:lvlJc w:val="left"/>
      <w:pPr>
        <w:ind w:left="720" w:hanging="360"/>
      </w:pPr>
      <w:rPr>
        <w:rFonts w:ascii="Symbol" w:hAnsi="Symbol"/>
      </w:rPr>
    </w:lvl>
    <w:lvl w:ilvl="5" w:tplc="421A616C">
      <w:start w:val="1"/>
      <w:numFmt w:val="bullet"/>
      <w:lvlText w:val=""/>
      <w:lvlJc w:val="left"/>
      <w:pPr>
        <w:ind w:left="720" w:hanging="360"/>
      </w:pPr>
      <w:rPr>
        <w:rFonts w:ascii="Symbol" w:hAnsi="Symbol"/>
      </w:rPr>
    </w:lvl>
    <w:lvl w:ilvl="6" w:tplc="F7925E72">
      <w:start w:val="1"/>
      <w:numFmt w:val="bullet"/>
      <w:lvlText w:val=""/>
      <w:lvlJc w:val="left"/>
      <w:pPr>
        <w:ind w:left="720" w:hanging="360"/>
      </w:pPr>
      <w:rPr>
        <w:rFonts w:ascii="Symbol" w:hAnsi="Symbol"/>
      </w:rPr>
    </w:lvl>
    <w:lvl w:ilvl="7" w:tplc="95C66E3E">
      <w:start w:val="1"/>
      <w:numFmt w:val="bullet"/>
      <w:lvlText w:val=""/>
      <w:lvlJc w:val="left"/>
      <w:pPr>
        <w:ind w:left="720" w:hanging="360"/>
      </w:pPr>
      <w:rPr>
        <w:rFonts w:ascii="Symbol" w:hAnsi="Symbol"/>
      </w:rPr>
    </w:lvl>
    <w:lvl w:ilvl="8" w:tplc="CB868F96">
      <w:start w:val="1"/>
      <w:numFmt w:val="bullet"/>
      <w:lvlText w:val=""/>
      <w:lvlJc w:val="left"/>
      <w:pPr>
        <w:ind w:left="720" w:hanging="360"/>
      </w:pPr>
      <w:rPr>
        <w:rFonts w:ascii="Symbol" w:hAnsi="Symbol"/>
      </w:rPr>
    </w:lvl>
  </w:abstractNum>
  <w:abstractNum w:abstractNumId="15" w15:restartNumberingAfterBreak="0">
    <w:nsid w:val="421E2BAD"/>
    <w:multiLevelType w:val="hybridMultilevel"/>
    <w:tmpl w:val="B2CE039A"/>
    <w:lvl w:ilvl="0" w:tplc="8B385DD2">
      <w:start w:val="1"/>
      <w:numFmt w:val="bullet"/>
      <w:lvlText w:val=""/>
      <w:lvlJc w:val="left"/>
      <w:pPr>
        <w:ind w:left="720" w:hanging="360"/>
      </w:pPr>
      <w:rPr>
        <w:rFonts w:ascii="Symbol" w:hAnsi="Symbol"/>
      </w:rPr>
    </w:lvl>
    <w:lvl w:ilvl="1" w:tplc="B2FE4C80">
      <w:start w:val="1"/>
      <w:numFmt w:val="bullet"/>
      <w:lvlText w:val=""/>
      <w:lvlJc w:val="left"/>
      <w:pPr>
        <w:ind w:left="720" w:hanging="360"/>
      </w:pPr>
      <w:rPr>
        <w:rFonts w:ascii="Symbol" w:hAnsi="Symbol"/>
      </w:rPr>
    </w:lvl>
    <w:lvl w:ilvl="2" w:tplc="47586782">
      <w:start w:val="1"/>
      <w:numFmt w:val="bullet"/>
      <w:lvlText w:val=""/>
      <w:lvlJc w:val="left"/>
      <w:pPr>
        <w:ind w:left="720" w:hanging="360"/>
      </w:pPr>
      <w:rPr>
        <w:rFonts w:ascii="Symbol" w:hAnsi="Symbol"/>
      </w:rPr>
    </w:lvl>
    <w:lvl w:ilvl="3" w:tplc="7C44C6C0">
      <w:start w:val="1"/>
      <w:numFmt w:val="bullet"/>
      <w:lvlText w:val=""/>
      <w:lvlJc w:val="left"/>
      <w:pPr>
        <w:ind w:left="720" w:hanging="360"/>
      </w:pPr>
      <w:rPr>
        <w:rFonts w:ascii="Symbol" w:hAnsi="Symbol"/>
      </w:rPr>
    </w:lvl>
    <w:lvl w:ilvl="4" w:tplc="36B67572">
      <w:start w:val="1"/>
      <w:numFmt w:val="bullet"/>
      <w:lvlText w:val=""/>
      <w:lvlJc w:val="left"/>
      <w:pPr>
        <w:ind w:left="720" w:hanging="360"/>
      </w:pPr>
      <w:rPr>
        <w:rFonts w:ascii="Symbol" w:hAnsi="Symbol"/>
      </w:rPr>
    </w:lvl>
    <w:lvl w:ilvl="5" w:tplc="F078C02E">
      <w:start w:val="1"/>
      <w:numFmt w:val="bullet"/>
      <w:lvlText w:val=""/>
      <w:lvlJc w:val="left"/>
      <w:pPr>
        <w:ind w:left="720" w:hanging="360"/>
      </w:pPr>
      <w:rPr>
        <w:rFonts w:ascii="Symbol" w:hAnsi="Symbol"/>
      </w:rPr>
    </w:lvl>
    <w:lvl w:ilvl="6" w:tplc="4A946F0C">
      <w:start w:val="1"/>
      <w:numFmt w:val="bullet"/>
      <w:lvlText w:val=""/>
      <w:lvlJc w:val="left"/>
      <w:pPr>
        <w:ind w:left="720" w:hanging="360"/>
      </w:pPr>
      <w:rPr>
        <w:rFonts w:ascii="Symbol" w:hAnsi="Symbol"/>
      </w:rPr>
    </w:lvl>
    <w:lvl w:ilvl="7" w:tplc="A9A6D186">
      <w:start w:val="1"/>
      <w:numFmt w:val="bullet"/>
      <w:lvlText w:val=""/>
      <w:lvlJc w:val="left"/>
      <w:pPr>
        <w:ind w:left="720" w:hanging="360"/>
      </w:pPr>
      <w:rPr>
        <w:rFonts w:ascii="Symbol" w:hAnsi="Symbol"/>
      </w:rPr>
    </w:lvl>
    <w:lvl w:ilvl="8" w:tplc="B28647A8">
      <w:start w:val="1"/>
      <w:numFmt w:val="bullet"/>
      <w:lvlText w:val=""/>
      <w:lvlJc w:val="left"/>
      <w:pPr>
        <w:ind w:left="720" w:hanging="360"/>
      </w:pPr>
      <w:rPr>
        <w:rFonts w:ascii="Symbol" w:hAnsi="Symbol"/>
      </w:rPr>
    </w:lvl>
  </w:abstractNum>
  <w:abstractNum w:abstractNumId="16" w15:restartNumberingAfterBreak="0">
    <w:nsid w:val="498A788D"/>
    <w:multiLevelType w:val="hybridMultilevel"/>
    <w:tmpl w:val="10CCAB32"/>
    <w:lvl w:ilvl="0" w:tplc="0D26E556">
      <w:start w:val="1"/>
      <w:numFmt w:val="bullet"/>
      <w:lvlText w:val=""/>
      <w:lvlJc w:val="left"/>
      <w:pPr>
        <w:ind w:left="720" w:hanging="360"/>
      </w:pPr>
      <w:rPr>
        <w:rFonts w:ascii="Symbol" w:hAnsi="Symbol"/>
      </w:rPr>
    </w:lvl>
    <w:lvl w:ilvl="1" w:tplc="C12EA6C8">
      <w:start w:val="1"/>
      <w:numFmt w:val="bullet"/>
      <w:lvlText w:val=""/>
      <w:lvlJc w:val="left"/>
      <w:pPr>
        <w:ind w:left="720" w:hanging="360"/>
      </w:pPr>
      <w:rPr>
        <w:rFonts w:ascii="Symbol" w:hAnsi="Symbol"/>
      </w:rPr>
    </w:lvl>
    <w:lvl w:ilvl="2" w:tplc="D33C57F2">
      <w:start w:val="1"/>
      <w:numFmt w:val="bullet"/>
      <w:lvlText w:val=""/>
      <w:lvlJc w:val="left"/>
      <w:pPr>
        <w:ind w:left="720" w:hanging="360"/>
      </w:pPr>
      <w:rPr>
        <w:rFonts w:ascii="Symbol" w:hAnsi="Symbol"/>
      </w:rPr>
    </w:lvl>
    <w:lvl w:ilvl="3" w:tplc="3260E34C">
      <w:start w:val="1"/>
      <w:numFmt w:val="bullet"/>
      <w:lvlText w:val=""/>
      <w:lvlJc w:val="left"/>
      <w:pPr>
        <w:ind w:left="720" w:hanging="360"/>
      </w:pPr>
      <w:rPr>
        <w:rFonts w:ascii="Symbol" w:hAnsi="Symbol"/>
      </w:rPr>
    </w:lvl>
    <w:lvl w:ilvl="4" w:tplc="5B26434A">
      <w:start w:val="1"/>
      <w:numFmt w:val="bullet"/>
      <w:lvlText w:val=""/>
      <w:lvlJc w:val="left"/>
      <w:pPr>
        <w:ind w:left="720" w:hanging="360"/>
      </w:pPr>
      <w:rPr>
        <w:rFonts w:ascii="Symbol" w:hAnsi="Symbol"/>
      </w:rPr>
    </w:lvl>
    <w:lvl w:ilvl="5" w:tplc="DC80B332">
      <w:start w:val="1"/>
      <w:numFmt w:val="bullet"/>
      <w:lvlText w:val=""/>
      <w:lvlJc w:val="left"/>
      <w:pPr>
        <w:ind w:left="720" w:hanging="360"/>
      </w:pPr>
      <w:rPr>
        <w:rFonts w:ascii="Symbol" w:hAnsi="Symbol"/>
      </w:rPr>
    </w:lvl>
    <w:lvl w:ilvl="6" w:tplc="15023992">
      <w:start w:val="1"/>
      <w:numFmt w:val="bullet"/>
      <w:lvlText w:val=""/>
      <w:lvlJc w:val="left"/>
      <w:pPr>
        <w:ind w:left="720" w:hanging="360"/>
      </w:pPr>
      <w:rPr>
        <w:rFonts w:ascii="Symbol" w:hAnsi="Symbol"/>
      </w:rPr>
    </w:lvl>
    <w:lvl w:ilvl="7" w:tplc="0E8A245E">
      <w:start w:val="1"/>
      <w:numFmt w:val="bullet"/>
      <w:lvlText w:val=""/>
      <w:lvlJc w:val="left"/>
      <w:pPr>
        <w:ind w:left="720" w:hanging="360"/>
      </w:pPr>
      <w:rPr>
        <w:rFonts w:ascii="Symbol" w:hAnsi="Symbol"/>
      </w:rPr>
    </w:lvl>
    <w:lvl w:ilvl="8" w:tplc="814CD2E4">
      <w:start w:val="1"/>
      <w:numFmt w:val="bullet"/>
      <w:lvlText w:val=""/>
      <w:lvlJc w:val="left"/>
      <w:pPr>
        <w:ind w:left="720" w:hanging="360"/>
      </w:pPr>
      <w:rPr>
        <w:rFonts w:ascii="Symbol" w:hAnsi="Symbol"/>
      </w:rPr>
    </w:lvl>
  </w:abstractNum>
  <w:abstractNum w:abstractNumId="17" w15:restartNumberingAfterBreak="0">
    <w:nsid w:val="4CB33F54"/>
    <w:multiLevelType w:val="hybridMultilevel"/>
    <w:tmpl w:val="613EEA4E"/>
    <w:lvl w:ilvl="0" w:tplc="3F76E990">
      <w:start w:val="1"/>
      <w:numFmt w:val="bullet"/>
      <w:lvlText w:val=""/>
      <w:lvlJc w:val="left"/>
      <w:pPr>
        <w:ind w:left="720" w:hanging="360"/>
      </w:pPr>
      <w:rPr>
        <w:rFonts w:ascii="Symbol" w:hAnsi="Symbol"/>
      </w:rPr>
    </w:lvl>
    <w:lvl w:ilvl="1" w:tplc="D88859CA">
      <w:start w:val="1"/>
      <w:numFmt w:val="bullet"/>
      <w:lvlText w:val=""/>
      <w:lvlJc w:val="left"/>
      <w:pPr>
        <w:ind w:left="720" w:hanging="360"/>
      </w:pPr>
      <w:rPr>
        <w:rFonts w:ascii="Symbol" w:hAnsi="Symbol"/>
      </w:rPr>
    </w:lvl>
    <w:lvl w:ilvl="2" w:tplc="0DE43DDA">
      <w:start w:val="1"/>
      <w:numFmt w:val="bullet"/>
      <w:lvlText w:val=""/>
      <w:lvlJc w:val="left"/>
      <w:pPr>
        <w:ind w:left="720" w:hanging="360"/>
      </w:pPr>
      <w:rPr>
        <w:rFonts w:ascii="Symbol" w:hAnsi="Symbol"/>
      </w:rPr>
    </w:lvl>
    <w:lvl w:ilvl="3" w:tplc="559824B4">
      <w:start w:val="1"/>
      <w:numFmt w:val="bullet"/>
      <w:lvlText w:val=""/>
      <w:lvlJc w:val="left"/>
      <w:pPr>
        <w:ind w:left="720" w:hanging="360"/>
      </w:pPr>
      <w:rPr>
        <w:rFonts w:ascii="Symbol" w:hAnsi="Symbol"/>
      </w:rPr>
    </w:lvl>
    <w:lvl w:ilvl="4" w:tplc="9AB0D766">
      <w:start w:val="1"/>
      <w:numFmt w:val="bullet"/>
      <w:lvlText w:val=""/>
      <w:lvlJc w:val="left"/>
      <w:pPr>
        <w:ind w:left="720" w:hanging="360"/>
      </w:pPr>
      <w:rPr>
        <w:rFonts w:ascii="Symbol" w:hAnsi="Symbol"/>
      </w:rPr>
    </w:lvl>
    <w:lvl w:ilvl="5" w:tplc="E6644F4E">
      <w:start w:val="1"/>
      <w:numFmt w:val="bullet"/>
      <w:lvlText w:val=""/>
      <w:lvlJc w:val="left"/>
      <w:pPr>
        <w:ind w:left="720" w:hanging="360"/>
      </w:pPr>
      <w:rPr>
        <w:rFonts w:ascii="Symbol" w:hAnsi="Symbol"/>
      </w:rPr>
    </w:lvl>
    <w:lvl w:ilvl="6" w:tplc="DD76940A">
      <w:start w:val="1"/>
      <w:numFmt w:val="bullet"/>
      <w:lvlText w:val=""/>
      <w:lvlJc w:val="left"/>
      <w:pPr>
        <w:ind w:left="720" w:hanging="360"/>
      </w:pPr>
      <w:rPr>
        <w:rFonts w:ascii="Symbol" w:hAnsi="Symbol"/>
      </w:rPr>
    </w:lvl>
    <w:lvl w:ilvl="7" w:tplc="B90EF23C">
      <w:start w:val="1"/>
      <w:numFmt w:val="bullet"/>
      <w:lvlText w:val=""/>
      <w:lvlJc w:val="left"/>
      <w:pPr>
        <w:ind w:left="720" w:hanging="360"/>
      </w:pPr>
      <w:rPr>
        <w:rFonts w:ascii="Symbol" w:hAnsi="Symbol"/>
      </w:rPr>
    </w:lvl>
    <w:lvl w:ilvl="8" w:tplc="8CC4B456">
      <w:start w:val="1"/>
      <w:numFmt w:val="bullet"/>
      <w:lvlText w:val=""/>
      <w:lvlJc w:val="left"/>
      <w:pPr>
        <w:ind w:left="720" w:hanging="360"/>
      </w:pPr>
      <w:rPr>
        <w:rFonts w:ascii="Symbol" w:hAnsi="Symbol"/>
      </w:rPr>
    </w:lvl>
  </w:abstractNum>
  <w:abstractNum w:abstractNumId="18" w15:restartNumberingAfterBreak="0">
    <w:nsid w:val="55881AEC"/>
    <w:multiLevelType w:val="hybridMultilevel"/>
    <w:tmpl w:val="0A8040F8"/>
    <w:lvl w:ilvl="0" w:tplc="D47ADAB2">
      <w:start w:val="1"/>
      <w:numFmt w:val="bullet"/>
      <w:lvlText w:val=""/>
      <w:lvlJc w:val="left"/>
      <w:pPr>
        <w:ind w:left="720" w:hanging="360"/>
      </w:pPr>
      <w:rPr>
        <w:rFonts w:ascii="Symbol" w:hAnsi="Symbol"/>
      </w:rPr>
    </w:lvl>
    <w:lvl w:ilvl="1" w:tplc="62BC5970">
      <w:start w:val="1"/>
      <w:numFmt w:val="bullet"/>
      <w:lvlText w:val=""/>
      <w:lvlJc w:val="left"/>
      <w:pPr>
        <w:ind w:left="720" w:hanging="360"/>
      </w:pPr>
      <w:rPr>
        <w:rFonts w:ascii="Symbol" w:hAnsi="Symbol"/>
      </w:rPr>
    </w:lvl>
    <w:lvl w:ilvl="2" w:tplc="80D01908">
      <w:start w:val="1"/>
      <w:numFmt w:val="bullet"/>
      <w:lvlText w:val=""/>
      <w:lvlJc w:val="left"/>
      <w:pPr>
        <w:ind w:left="720" w:hanging="360"/>
      </w:pPr>
      <w:rPr>
        <w:rFonts w:ascii="Symbol" w:hAnsi="Symbol"/>
      </w:rPr>
    </w:lvl>
    <w:lvl w:ilvl="3" w:tplc="D0F4BFB0">
      <w:start w:val="1"/>
      <w:numFmt w:val="bullet"/>
      <w:lvlText w:val=""/>
      <w:lvlJc w:val="left"/>
      <w:pPr>
        <w:ind w:left="720" w:hanging="360"/>
      </w:pPr>
      <w:rPr>
        <w:rFonts w:ascii="Symbol" w:hAnsi="Symbol"/>
      </w:rPr>
    </w:lvl>
    <w:lvl w:ilvl="4" w:tplc="7E1EBA36">
      <w:start w:val="1"/>
      <w:numFmt w:val="bullet"/>
      <w:lvlText w:val=""/>
      <w:lvlJc w:val="left"/>
      <w:pPr>
        <w:ind w:left="720" w:hanging="360"/>
      </w:pPr>
      <w:rPr>
        <w:rFonts w:ascii="Symbol" w:hAnsi="Symbol"/>
      </w:rPr>
    </w:lvl>
    <w:lvl w:ilvl="5" w:tplc="630656DC">
      <w:start w:val="1"/>
      <w:numFmt w:val="bullet"/>
      <w:lvlText w:val=""/>
      <w:lvlJc w:val="left"/>
      <w:pPr>
        <w:ind w:left="720" w:hanging="360"/>
      </w:pPr>
      <w:rPr>
        <w:rFonts w:ascii="Symbol" w:hAnsi="Symbol"/>
      </w:rPr>
    </w:lvl>
    <w:lvl w:ilvl="6" w:tplc="C5563026">
      <w:start w:val="1"/>
      <w:numFmt w:val="bullet"/>
      <w:lvlText w:val=""/>
      <w:lvlJc w:val="left"/>
      <w:pPr>
        <w:ind w:left="720" w:hanging="360"/>
      </w:pPr>
      <w:rPr>
        <w:rFonts w:ascii="Symbol" w:hAnsi="Symbol"/>
      </w:rPr>
    </w:lvl>
    <w:lvl w:ilvl="7" w:tplc="89B8E3E6">
      <w:start w:val="1"/>
      <w:numFmt w:val="bullet"/>
      <w:lvlText w:val=""/>
      <w:lvlJc w:val="left"/>
      <w:pPr>
        <w:ind w:left="720" w:hanging="360"/>
      </w:pPr>
      <w:rPr>
        <w:rFonts w:ascii="Symbol" w:hAnsi="Symbol"/>
      </w:rPr>
    </w:lvl>
    <w:lvl w:ilvl="8" w:tplc="79AAE23A">
      <w:start w:val="1"/>
      <w:numFmt w:val="bullet"/>
      <w:lvlText w:val=""/>
      <w:lvlJc w:val="left"/>
      <w:pPr>
        <w:ind w:left="720" w:hanging="360"/>
      </w:pPr>
      <w:rPr>
        <w:rFonts w:ascii="Symbol" w:hAnsi="Symbol"/>
      </w:rPr>
    </w:lvl>
  </w:abstractNum>
  <w:abstractNum w:abstractNumId="19" w15:restartNumberingAfterBreak="0">
    <w:nsid w:val="5ADA18FC"/>
    <w:multiLevelType w:val="hybridMultilevel"/>
    <w:tmpl w:val="4F2CA9E0"/>
    <w:lvl w:ilvl="0" w:tplc="89CE2DB2">
      <w:start w:val="1"/>
      <w:numFmt w:val="bullet"/>
      <w:lvlText w:val=""/>
      <w:lvlJc w:val="left"/>
      <w:pPr>
        <w:ind w:left="720" w:hanging="360"/>
      </w:pPr>
      <w:rPr>
        <w:rFonts w:ascii="Symbol" w:hAnsi="Symbol"/>
      </w:rPr>
    </w:lvl>
    <w:lvl w:ilvl="1" w:tplc="6AD60F84">
      <w:start w:val="1"/>
      <w:numFmt w:val="bullet"/>
      <w:lvlText w:val=""/>
      <w:lvlJc w:val="left"/>
      <w:pPr>
        <w:ind w:left="720" w:hanging="360"/>
      </w:pPr>
      <w:rPr>
        <w:rFonts w:ascii="Symbol" w:hAnsi="Symbol"/>
      </w:rPr>
    </w:lvl>
    <w:lvl w:ilvl="2" w:tplc="87F8C508">
      <w:start w:val="1"/>
      <w:numFmt w:val="bullet"/>
      <w:lvlText w:val=""/>
      <w:lvlJc w:val="left"/>
      <w:pPr>
        <w:ind w:left="720" w:hanging="360"/>
      </w:pPr>
      <w:rPr>
        <w:rFonts w:ascii="Symbol" w:hAnsi="Symbol"/>
      </w:rPr>
    </w:lvl>
    <w:lvl w:ilvl="3" w:tplc="634E3F2C">
      <w:start w:val="1"/>
      <w:numFmt w:val="bullet"/>
      <w:lvlText w:val=""/>
      <w:lvlJc w:val="left"/>
      <w:pPr>
        <w:ind w:left="720" w:hanging="360"/>
      </w:pPr>
      <w:rPr>
        <w:rFonts w:ascii="Symbol" w:hAnsi="Symbol"/>
      </w:rPr>
    </w:lvl>
    <w:lvl w:ilvl="4" w:tplc="C9F8A686">
      <w:start w:val="1"/>
      <w:numFmt w:val="bullet"/>
      <w:lvlText w:val=""/>
      <w:lvlJc w:val="left"/>
      <w:pPr>
        <w:ind w:left="720" w:hanging="360"/>
      </w:pPr>
      <w:rPr>
        <w:rFonts w:ascii="Symbol" w:hAnsi="Symbol"/>
      </w:rPr>
    </w:lvl>
    <w:lvl w:ilvl="5" w:tplc="09CC10DE">
      <w:start w:val="1"/>
      <w:numFmt w:val="bullet"/>
      <w:lvlText w:val=""/>
      <w:lvlJc w:val="left"/>
      <w:pPr>
        <w:ind w:left="720" w:hanging="360"/>
      </w:pPr>
      <w:rPr>
        <w:rFonts w:ascii="Symbol" w:hAnsi="Symbol"/>
      </w:rPr>
    </w:lvl>
    <w:lvl w:ilvl="6" w:tplc="7D2C941E">
      <w:start w:val="1"/>
      <w:numFmt w:val="bullet"/>
      <w:lvlText w:val=""/>
      <w:lvlJc w:val="left"/>
      <w:pPr>
        <w:ind w:left="720" w:hanging="360"/>
      </w:pPr>
      <w:rPr>
        <w:rFonts w:ascii="Symbol" w:hAnsi="Symbol"/>
      </w:rPr>
    </w:lvl>
    <w:lvl w:ilvl="7" w:tplc="CB2E1BF0">
      <w:start w:val="1"/>
      <w:numFmt w:val="bullet"/>
      <w:lvlText w:val=""/>
      <w:lvlJc w:val="left"/>
      <w:pPr>
        <w:ind w:left="720" w:hanging="360"/>
      </w:pPr>
      <w:rPr>
        <w:rFonts w:ascii="Symbol" w:hAnsi="Symbol"/>
      </w:rPr>
    </w:lvl>
    <w:lvl w:ilvl="8" w:tplc="0FE63B4E">
      <w:start w:val="1"/>
      <w:numFmt w:val="bullet"/>
      <w:lvlText w:val=""/>
      <w:lvlJc w:val="left"/>
      <w:pPr>
        <w:ind w:left="720" w:hanging="360"/>
      </w:pPr>
      <w:rPr>
        <w:rFonts w:ascii="Symbol" w:hAnsi="Symbol"/>
      </w:rPr>
    </w:lvl>
  </w:abstractNum>
  <w:abstractNum w:abstractNumId="20" w15:restartNumberingAfterBreak="0">
    <w:nsid w:val="5C480F03"/>
    <w:multiLevelType w:val="hybridMultilevel"/>
    <w:tmpl w:val="47609C68"/>
    <w:lvl w:ilvl="0" w:tplc="CF66F792">
      <w:start w:val="1"/>
      <w:numFmt w:val="bullet"/>
      <w:lvlText w:val=""/>
      <w:lvlJc w:val="left"/>
      <w:pPr>
        <w:ind w:left="720" w:hanging="360"/>
      </w:pPr>
      <w:rPr>
        <w:rFonts w:ascii="Symbol" w:hAnsi="Symbol"/>
      </w:rPr>
    </w:lvl>
    <w:lvl w:ilvl="1" w:tplc="54B06D18">
      <w:start w:val="1"/>
      <w:numFmt w:val="bullet"/>
      <w:lvlText w:val=""/>
      <w:lvlJc w:val="left"/>
      <w:pPr>
        <w:ind w:left="720" w:hanging="360"/>
      </w:pPr>
      <w:rPr>
        <w:rFonts w:ascii="Symbol" w:hAnsi="Symbol"/>
      </w:rPr>
    </w:lvl>
    <w:lvl w:ilvl="2" w:tplc="D060ABBE">
      <w:start w:val="1"/>
      <w:numFmt w:val="bullet"/>
      <w:lvlText w:val=""/>
      <w:lvlJc w:val="left"/>
      <w:pPr>
        <w:ind w:left="720" w:hanging="360"/>
      </w:pPr>
      <w:rPr>
        <w:rFonts w:ascii="Symbol" w:hAnsi="Symbol"/>
      </w:rPr>
    </w:lvl>
    <w:lvl w:ilvl="3" w:tplc="0B900492">
      <w:start w:val="1"/>
      <w:numFmt w:val="bullet"/>
      <w:lvlText w:val=""/>
      <w:lvlJc w:val="left"/>
      <w:pPr>
        <w:ind w:left="720" w:hanging="360"/>
      </w:pPr>
      <w:rPr>
        <w:rFonts w:ascii="Symbol" w:hAnsi="Symbol"/>
      </w:rPr>
    </w:lvl>
    <w:lvl w:ilvl="4" w:tplc="D278039C">
      <w:start w:val="1"/>
      <w:numFmt w:val="bullet"/>
      <w:lvlText w:val=""/>
      <w:lvlJc w:val="left"/>
      <w:pPr>
        <w:ind w:left="720" w:hanging="360"/>
      </w:pPr>
      <w:rPr>
        <w:rFonts w:ascii="Symbol" w:hAnsi="Symbol"/>
      </w:rPr>
    </w:lvl>
    <w:lvl w:ilvl="5" w:tplc="EE725000">
      <w:start w:val="1"/>
      <w:numFmt w:val="bullet"/>
      <w:lvlText w:val=""/>
      <w:lvlJc w:val="left"/>
      <w:pPr>
        <w:ind w:left="720" w:hanging="360"/>
      </w:pPr>
      <w:rPr>
        <w:rFonts w:ascii="Symbol" w:hAnsi="Symbol"/>
      </w:rPr>
    </w:lvl>
    <w:lvl w:ilvl="6" w:tplc="758A9010">
      <w:start w:val="1"/>
      <w:numFmt w:val="bullet"/>
      <w:lvlText w:val=""/>
      <w:lvlJc w:val="left"/>
      <w:pPr>
        <w:ind w:left="720" w:hanging="360"/>
      </w:pPr>
      <w:rPr>
        <w:rFonts w:ascii="Symbol" w:hAnsi="Symbol"/>
      </w:rPr>
    </w:lvl>
    <w:lvl w:ilvl="7" w:tplc="1E3AEFAA">
      <w:start w:val="1"/>
      <w:numFmt w:val="bullet"/>
      <w:lvlText w:val=""/>
      <w:lvlJc w:val="left"/>
      <w:pPr>
        <w:ind w:left="720" w:hanging="360"/>
      </w:pPr>
      <w:rPr>
        <w:rFonts w:ascii="Symbol" w:hAnsi="Symbol"/>
      </w:rPr>
    </w:lvl>
    <w:lvl w:ilvl="8" w:tplc="F0547024">
      <w:start w:val="1"/>
      <w:numFmt w:val="bullet"/>
      <w:lvlText w:val=""/>
      <w:lvlJc w:val="left"/>
      <w:pPr>
        <w:ind w:left="720" w:hanging="360"/>
      </w:pPr>
      <w:rPr>
        <w:rFonts w:ascii="Symbol" w:hAnsi="Symbol"/>
      </w:rPr>
    </w:lvl>
  </w:abstractNum>
  <w:abstractNum w:abstractNumId="21" w15:restartNumberingAfterBreak="0">
    <w:nsid w:val="5C4B6A07"/>
    <w:multiLevelType w:val="hybridMultilevel"/>
    <w:tmpl w:val="BD88A6AC"/>
    <w:lvl w:ilvl="0" w:tplc="A5FAE80A">
      <w:start w:val="1"/>
      <w:numFmt w:val="bullet"/>
      <w:lvlText w:val=""/>
      <w:lvlJc w:val="left"/>
      <w:pPr>
        <w:ind w:left="720" w:hanging="360"/>
      </w:pPr>
      <w:rPr>
        <w:rFonts w:ascii="Symbol" w:hAnsi="Symbol"/>
      </w:rPr>
    </w:lvl>
    <w:lvl w:ilvl="1" w:tplc="543629F0">
      <w:start w:val="1"/>
      <w:numFmt w:val="bullet"/>
      <w:lvlText w:val=""/>
      <w:lvlJc w:val="left"/>
      <w:pPr>
        <w:ind w:left="720" w:hanging="360"/>
      </w:pPr>
      <w:rPr>
        <w:rFonts w:ascii="Symbol" w:hAnsi="Symbol"/>
      </w:rPr>
    </w:lvl>
    <w:lvl w:ilvl="2" w:tplc="22882F84">
      <w:start w:val="1"/>
      <w:numFmt w:val="bullet"/>
      <w:lvlText w:val=""/>
      <w:lvlJc w:val="left"/>
      <w:pPr>
        <w:ind w:left="720" w:hanging="360"/>
      </w:pPr>
      <w:rPr>
        <w:rFonts w:ascii="Symbol" w:hAnsi="Symbol"/>
      </w:rPr>
    </w:lvl>
    <w:lvl w:ilvl="3" w:tplc="5DAABF06">
      <w:start w:val="1"/>
      <w:numFmt w:val="bullet"/>
      <w:lvlText w:val=""/>
      <w:lvlJc w:val="left"/>
      <w:pPr>
        <w:ind w:left="720" w:hanging="360"/>
      </w:pPr>
      <w:rPr>
        <w:rFonts w:ascii="Symbol" w:hAnsi="Symbol"/>
      </w:rPr>
    </w:lvl>
    <w:lvl w:ilvl="4" w:tplc="BC9AE816">
      <w:start w:val="1"/>
      <w:numFmt w:val="bullet"/>
      <w:lvlText w:val=""/>
      <w:lvlJc w:val="left"/>
      <w:pPr>
        <w:ind w:left="720" w:hanging="360"/>
      </w:pPr>
      <w:rPr>
        <w:rFonts w:ascii="Symbol" w:hAnsi="Symbol"/>
      </w:rPr>
    </w:lvl>
    <w:lvl w:ilvl="5" w:tplc="1B087A62">
      <w:start w:val="1"/>
      <w:numFmt w:val="bullet"/>
      <w:lvlText w:val=""/>
      <w:lvlJc w:val="left"/>
      <w:pPr>
        <w:ind w:left="720" w:hanging="360"/>
      </w:pPr>
      <w:rPr>
        <w:rFonts w:ascii="Symbol" w:hAnsi="Symbol"/>
      </w:rPr>
    </w:lvl>
    <w:lvl w:ilvl="6" w:tplc="9278898A">
      <w:start w:val="1"/>
      <w:numFmt w:val="bullet"/>
      <w:lvlText w:val=""/>
      <w:lvlJc w:val="left"/>
      <w:pPr>
        <w:ind w:left="720" w:hanging="360"/>
      </w:pPr>
      <w:rPr>
        <w:rFonts w:ascii="Symbol" w:hAnsi="Symbol"/>
      </w:rPr>
    </w:lvl>
    <w:lvl w:ilvl="7" w:tplc="1292D4FC">
      <w:start w:val="1"/>
      <w:numFmt w:val="bullet"/>
      <w:lvlText w:val=""/>
      <w:lvlJc w:val="left"/>
      <w:pPr>
        <w:ind w:left="720" w:hanging="360"/>
      </w:pPr>
      <w:rPr>
        <w:rFonts w:ascii="Symbol" w:hAnsi="Symbol"/>
      </w:rPr>
    </w:lvl>
    <w:lvl w:ilvl="8" w:tplc="821CE978">
      <w:start w:val="1"/>
      <w:numFmt w:val="bullet"/>
      <w:lvlText w:val=""/>
      <w:lvlJc w:val="left"/>
      <w:pPr>
        <w:ind w:left="720" w:hanging="360"/>
      </w:pPr>
      <w:rPr>
        <w:rFonts w:ascii="Symbol" w:hAnsi="Symbol"/>
      </w:rPr>
    </w:lvl>
  </w:abstractNum>
  <w:abstractNum w:abstractNumId="22" w15:restartNumberingAfterBreak="0">
    <w:nsid w:val="5D6A7F0F"/>
    <w:multiLevelType w:val="hybridMultilevel"/>
    <w:tmpl w:val="8424EDA6"/>
    <w:lvl w:ilvl="0" w:tplc="A1D28F66">
      <w:start w:val="1"/>
      <w:numFmt w:val="bullet"/>
      <w:lvlText w:val=""/>
      <w:lvlJc w:val="left"/>
      <w:pPr>
        <w:ind w:left="720" w:hanging="360"/>
      </w:pPr>
      <w:rPr>
        <w:rFonts w:ascii="Symbol" w:hAnsi="Symbol"/>
      </w:rPr>
    </w:lvl>
    <w:lvl w:ilvl="1" w:tplc="AE8CC9C8">
      <w:start w:val="1"/>
      <w:numFmt w:val="bullet"/>
      <w:lvlText w:val=""/>
      <w:lvlJc w:val="left"/>
      <w:pPr>
        <w:ind w:left="720" w:hanging="360"/>
      </w:pPr>
      <w:rPr>
        <w:rFonts w:ascii="Symbol" w:hAnsi="Symbol"/>
      </w:rPr>
    </w:lvl>
    <w:lvl w:ilvl="2" w:tplc="AC467F14">
      <w:start w:val="1"/>
      <w:numFmt w:val="bullet"/>
      <w:lvlText w:val=""/>
      <w:lvlJc w:val="left"/>
      <w:pPr>
        <w:ind w:left="720" w:hanging="360"/>
      </w:pPr>
      <w:rPr>
        <w:rFonts w:ascii="Symbol" w:hAnsi="Symbol"/>
      </w:rPr>
    </w:lvl>
    <w:lvl w:ilvl="3" w:tplc="CB06241A">
      <w:start w:val="1"/>
      <w:numFmt w:val="bullet"/>
      <w:lvlText w:val=""/>
      <w:lvlJc w:val="left"/>
      <w:pPr>
        <w:ind w:left="720" w:hanging="360"/>
      </w:pPr>
      <w:rPr>
        <w:rFonts w:ascii="Symbol" w:hAnsi="Symbol"/>
      </w:rPr>
    </w:lvl>
    <w:lvl w:ilvl="4" w:tplc="7402E5C2">
      <w:start w:val="1"/>
      <w:numFmt w:val="bullet"/>
      <w:lvlText w:val=""/>
      <w:lvlJc w:val="left"/>
      <w:pPr>
        <w:ind w:left="720" w:hanging="360"/>
      </w:pPr>
      <w:rPr>
        <w:rFonts w:ascii="Symbol" w:hAnsi="Symbol"/>
      </w:rPr>
    </w:lvl>
    <w:lvl w:ilvl="5" w:tplc="FA16BA18">
      <w:start w:val="1"/>
      <w:numFmt w:val="bullet"/>
      <w:lvlText w:val=""/>
      <w:lvlJc w:val="left"/>
      <w:pPr>
        <w:ind w:left="720" w:hanging="360"/>
      </w:pPr>
      <w:rPr>
        <w:rFonts w:ascii="Symbol" w:hAnsi="Symbol"/>
      </w:rPr>
    </w:lvl>
    <w:lvl w:ilvl="6" w:tplc="D77C4DA0">
      <w:start w:val="1"/>
      <w:numFmt w:val="bullet"/>
      <w:lvlText w:val=""/>
      <w:lvlJc w:val="left"/>
      <w:pPr>
        <w:ind w:left="720" w:hanging="360"/>
      </w:pPr>
      <w:rPr>
        <w:rFonts w:ascii="Symbol" w:hAnsi="Symbol"/>
      </w:rPr>
    </w:lvl>
    <w:lvl w:ilvl="7" w:tplc="5A7E08F4">
      <w:start w:val="1"/>
      <w:numFmt w:val="bullet"/>
      <w:lvlText w:val=""/>
      <w:lvlJc w:val="left"/>
      <w:pPr>
        <w:ind w:left="720" w:hanging="360"/>
      </w:pPr>
      <w:rPr>
        <w:rFonts w:ascii="Symbol" w:hAnsi="Symbol"/>
      </w:rPr>
    </w:lvl>
    <w:lvl w:ilvl="8" w:tplc="B3E86F80">
      <w:start w:val="1"/>
      <w:numFmt w:val="bullet"/>
      <w:lvlText w:val=""/>
      <w:lvlJc w:val="left"/>
      <w:pPr>
        <w:ind w:left="720" w:hanging="360"/>
      </w:pPr>
      <w:rPr>
        <w:rFonts w:ascii="Symbol" w:hAnsi="Symbol"/>
      </w:rPr>
    </w:lvl>
  </w:abstractNum>
  <w:abstractNum w:abstractNumId="23" w15:restartNumberingAfterBreak="0">
    <w:nsid w:val="5E1D41F4"/>
    <w:multiLevelType w:val="hybridMultilevel"/>
    <w:tmpl w:val="FBA8E1A6"/>
    <w:lvl w:ilvl="0" w:tplc="1EF4E4FE">
      <w:start w:val="1"/>
      <w:numFmt w:val="bullet"/>
      <w:lvlText w:val=""/>
      <w:lvlJc w:val="left"/>
      <w:pPr>
        <w:ind w:left="720" w:hanging="360"/>
      </w:pPr>
      <w:rPr>
        <w:rFonts w:ascii="Symbol" w:hAnsi="Symbol"/>
      </w:rPr>
    </w:lvl>
    <w:lvl w:ilvl="1" w:tplc="8B605D5E">
      <w:start w:val="1"/>
      <w:numFmt w:val="bullet"/>
      <w:lvlText w:val=""/>
      <w:lvlJc w:val="left"/>
      <w:pPr>
        <w:ind w:left="720" w:hanging="360"/>
      </w:pPr>
      <w:rPr>
        <w:rFonts w:ascii="Symbol" w:hAnsi="Symbol"/>
      </w:rPr>
    </w:lvl>
    <w:lvl w:ilvl="2" w:tplc="58D8F070">
      <w:start w:val="1"/>
      <w:numFmt w:val="bullet"/>
      <w:lvlText w:val=""/>
      <w:lvlJc w:val="left"/>
      <w:pPr>
        <w:ind w:left="720" w:hanging="360"/>
      </w:pPr>
      <w:rPr>
        <w:rFonts w:ascii="Symbol" w:hAnsi="Symbol"/>
      </w:rPr>
    </w:lvl>
    <w:lvl w:ilvl="3" w:tplc="894A7F98">
      <w:start w:val="1"/>
      <w:numFmt w:val="bullet"/>
      <w:lvlText w:val=""/>
      <w:lvlJc w:val="left"/>
      <w:pPr>
        <w:ind w:left="720" w:hanging="360"/>
      </w:pPr>
      <w:rPr>
        <w:rFonts w:ascii="Symbol" w:hAnsi="Symbol"/>
      </w:rPr>
    </w:lvl>
    <w:lvl w:ilvl="4" w:tplc="741E26C0">
      <w:start w:val="1"/>
      <w:numFmt w:val="bullet"/>
      <w:lvlText w:val=""/>
      <w:lvlJc w:val="left"/>
      <w:pPr>
        <w:ind w:left="720" w:hanging="360"/>
      </w:pPr>
      <w:rPr>
        <w:rFonts w:ascii="Symbol" w:hAnsi="Symbol"/>
      </w:rPr>
    </w:lvl>
    <w:lvl w:ilvl="5" w:tplc="ED5ED522">
      <w:start w:val="1"/>
      <w:numFmt w:val="bullet"/>
      <w:lvlText w:val=""/>
      <w:lvlJc w:val="left"/>
      <w:pPr>
        <w:ind w:left="720" w:hanging="360"/>
      </w:pPr>
      <w:rPr>
        <w:rFonts w:ascii="Symbol" w:hAnsi="Symbol"/>
      </w:rPr>
    </w:lvl>
    <w:lvl w:ilvl="6" w:tplc="038EA746">
      <w:start w:val="1"/>
      <w:numFmt w:val="bullet"/>
      <w:lvlText w:val=""/>
      <w:lvlJc w:val="left"/>
      <w:pPr>
        <w:ind w:left="720" w:hanging="360"/>
      </w:pPr>
      <w:rPr>
        <w:rFonts w:ascii="Symbol" w:hAnsi="Symbol"/>
      </w:rPr>
    </w:lvl>
    <w:lvl w:ilvl="7" w:tplc="A0209DF4">
      <w:start w:val="1"/>
      <w:numFmt w:val="bullet"/>
      <w:lvlText w:val=""/>
      <w:lvlJc w:val="left"/>
      <w:pPr>
        <w:ind w:left="720" w:hanging="360"/>
      </w:pPr>
      <w:rPr>
        <w:rFonts w:ascii="Symbol" w:hAnsi="Symbol"/>
      </w:rPr>
    </w:lvl>
    <w:lvl w:ilvl="8" w:tplc="2BEA0B8A">
      <w:start w:val="1"/>
      <w:numFmt w:val="bullet"/>
      <w:lvlText w:val=""/>
      <w:lvlJc w:val="left"/>
      <w:pPr>
        <w:ind w:left="720" w:hanging="360"/>
      </w:pPr>
      <w:rPr>
        <w:rFonts w:ascii="Symbol" w:hAnsi="Symbol"/>
      </w:rPr>
    </w:lvl>
  </w:abstractNum>
  <w:abstractNum w:abstractNumId="24" w15:restartNumberingAfterBreak="0">
    <w:nsid w:val="604C1D58"/>
    <w:multiLevelType w:val="hybridMultilevel"/>
    <w:tmpl w:val="046CF52A"/>
    <w:lvl w:ilvl="0" w:tplc="D624C156">
      <w:start w:val="1"/>
      <w:numFmt w:val="bullet"/>
      <w:lvlText w:val=""/>
      <w:lvlJc w:val="left"/>
      <w:pPr>
        <w:ind w:left="720" w:hanging="360"/>
      </w:pPr>
      <w:rPr>
        <w:rFonts w:ascii="Symbol" w:hAnsi="Symbol"/>
      </w:rPr>
    </w:lvl>
    <w:lvl w:ilvl="1" w:tplc="AC2A498C">
      <w:start w:val="1"/>
      <w:numFmt w:val="bullet"/>
      <w:lvlText w:val=""/>
      <w:lvlJc w:val="left"/>
      <w:pPr>
        <w:ind w:left="720" w:hanging="360"/>
      </w:pPr>
      <w:rPr>
        <w:rFonts w:ascii="Symbol" w:hAnsi="Symbol"/>
      </w:rPr>
    </w:lvl>
    <w:lvl w:ilvl="2" w:tplc="E8DCF766">
      <w:start w:val="1"/>
      <w:numFmt w:val="bullet"/>
      <w:lvlText w:val=""/>
      <w:lvlJc w:val="left"/>
      <w:pPr>
        <w:ind w:left="720" w:hanging="360"/>
      </w:pPr>
      <w:rPr>
        <w:rFonts w:ascii="Symbol" w:hAnsi="Symbol"/>
      </w:rPr>
    </w:lvl>
    <w:lvl w:ilvl="3" w:tplc="8E0021F8">
      <w:start w:val="1"/>
      <w:numFmt w:val="bullet"/>
      <w:lvlText w:val=""/>
      <w:lvlJc w:val="left"/>
      <w:pPr>
        <w:ind w:left="720" w:hanging="360"/>
      </w:pPr>
      <w:rPr>
        <w:rFonts w:ascii="Symbol" w:hAnsi="Symbol"/>
      </w:rPr>
    </w:lvl>
    <w:lvl w:ilvl="4" w:tplc="7430E624">
      <w:start w:val="1"/>
      <w:numFmt w:val="bullet"/>
      <w:lvlText w:val=""/>
      <w:lvlJc w:val="left"/>
      <w:pPr>
        <w:ind w:left="720" w:hanging="360"/>
      </w:pPr>
      <w:rPr>
        <w:rFonts w:ascii="Symbol" w:hAnsi="Symbol"/>
      </w:rPr>
    </w:lvl>
    <w:lvl w:ilvl="5" w:tplc="7D3831D4">
      <w:start w:val="1"/>
      <w:numFmt w:val="bullet"/>
      <w:lvlText w:val=""/>
      <w:lvlJc w:val="left"/>
      <w:pPr>
        <w:ind w:left="720" w:hanging="360"/>
      </w:pPr>
      <w:rPr>
        <w:rFonts w:ascii="Symbol" w:hAnsi="Symbol"/>
      </w:rPr>
    </w:lvl>
    <w:lvl w:ilvl="6" w:tplc="0E24EECE">
      <w:start w:val="1"/>
      <w:numFmt w:val="bullet"/>
      <w:lvlText w:val=""/>
      <w:lvlJc w:val="left"/>
      <w:pPr>
        <w:ind w:left="720" w:hanging="360"/>
      </w:pPr>
      <w:rPr>
        <w:rFonts w:ascii="Symbol" w:hAnsi="Symbol"/>
      </w:rPr>
    </w:lvl>
    <w:lvl w:ilvl="7" w:tplc="119CF81C">
      <w:start w:val="1"/>
      <w:numFmt w:val="bullet"/>
      <w:lvlText w:val=""/>
      <w:lvlJc w:val="left"/>
      <w:pPr>
        <w:ind w:left="720" w:hanging="360"/>
      </w:pPr>
      <w:rPr>
        <w:rFonts w:ascii="Symbol" w:hAnsi="Symbol"/>
      </w:rPr>
    </w:lvl>
    <w:lvl w:ilvl="8" w:tplc="D4E6392C">
      <w:start w:val="1"/>
      <w:numFmt w:val="bullet"/>
      <w:lvlText w:val=""/>
      <w:lvlJc w:val="left"/>
      <w:pPr>
        <w:ind w:left="720" w:hanging="360"/>
      </w:pPr>
      <w:rPr>
        <w:rFonts w:ascii="Symbol" w:hAnsi="Symbol"/>
      </w:rPr>
    </w:lvl>
  </w:abstractNum>
  <w:abstractNum w:abstractNumId="25" w15:restartNumberingAfterBreak="0">
    <w:nsid w:val="66C736E9"/>
    <w:multiLevelType w:val="hybridMultilevel"/>
    <w:tmpl w:val="854652A4"/>
    <w:lvl w:ilvl="0" w:tplc="B034283A">
      <w:start w:val="1"/>
      <w:numFmt w:val="bullet"/>
      <w:lvlText w:val=""/>
      <w:lvlJc w:val="left"/>
      <w:pPr>
        <w:ind w:left="720" w:hanging="360"/>
      </w:pPr>
      <w:rPr>
        <w:rFonts w:ascii="Symbol" w:hAnsi="Symbol"/>
      </w:rPr>
    </w:lvl>
    <w:lvl w:ilvl="1" w:tplc="9FFE4132">
      <w:start w:val="1"/>
      <w:numFmt w:val="bullet"/>
      <w:lvlText w:val=""/>
      <w:lvlJc w:val="left"/>
      <w:pPr>
        <w:ind w:left="720" w:hanging="360"/>
      </w:pPr>
      <w:rPr>
        <w:rFonts w:ascii="Symbol" w:hAnsi="Symbol"/>
      </w:rPr>
    </w:lvl>
    <w:lvl w:ilvl="2" w:tplc="B030A38E">
      <w:start w:val="1"/>
      <w:numFmt w:val="bullet"/>
      <w:lvlText w:val=""/>
      <w:lvlJc w:val="left"/>
      <w:pPr>
        <w:ind w:left="720" w:hanging="360"/>
      </w:pPr>
      <w:rPr>
        <w:rFonts w:ascii="Symbol" w:hAnsi="Symbol"/>
      </w:rPr>
    </w:lvl>
    <w:lvl w:ilvl="3" w:tplc="22C08BBE">
      <w:start w:val="1"/>
      <w:numFmt w:val="bullet"/>
      <w:lvlText w:val=""/>
      <w:lvlJc w:val="left"/>
      <w:pPr>
        <w:ind w:left="720" w:hanging="360"/>
      </w:pPr>
      <w:rPr>
        <w:rFonts w:ascii="Symbol" w:hAnsi="Symbol"/>
      </w:rPr>
    </w:lvl>
    <w:lvl w:ilvl="4" w:tplc="64185B0E">
      <w:start w:val="1"/>
      <w:numFmt w:val="bullet"/>
      <w:lvlText w:val=""/>
      <w:lvlJc w:val="left"/>
      <w:pPr>
        <w:ind w:left="720" w:hanging="360"/>
      </w:pPr>
      <w:rPr>
        <w:rFonts w:ascii="Symbol" w:hAnsi="Symbol"/>
      </w:rPr>
    </w:lvl>
    <w:lvl w:ilvl="5" w:tplc="AE8487CA">
      <w:start w:val="1"/>
      <w:numFmt w:val="bullet"/>
      <w:lvlText w:val=""/>
      <w:lvlJc w:val="left"/>
      <w:pPr>
        <w:ind w:left="720" w:hanging="360"/>
      </w:pPr>
      <w:rPr>
        <w:rFonts w:ascii="Symbol" w:hAnsi="Symbol"/>
      </w:rPr>
    </w:lvl>
    <w:lvl w:ilvl="6" w:tplc="B9E87B32">
      <w:start w:val="1"/>
      <w:numFmt w:val="bullet"/>
      <w:lvlText w:val=""/>
      <w:lvlJc w:val="left"/>
      <w:pPr>
        <w:ind w:left="720" w:hanging="360"/>
      </w:pPr>
      <w:rPr>
        <w:rFonts w:ascii="Symbol" w:hAnsi="Symbol"/>
      </w:rPr>
    </w:lvl>
    <w:lvl w:ilvl="7" w:tplc="9F32AD6E">
      <w:start w:val="1"/>
      <w:numFmt w:val="bullet"/>
      <w:lvlText w:val=""/>
      <w:lvlJc w:val="left"/>
      <w:pPr>
        <w:ind w:left="720" w:hanging="360"/>
      </w:pPr>
      <w:rPr>
        <w:rFonts w:ascii="Symbol" w:hAnsi="Symbol"/>
      </w:rPr>
    </w:lvl>
    <w:lvl w:ilvl="8" w:tplc="F72CDDE0">
      <w:start w:val="1"/>
      <w:numFmt w:val="bullet"/>
      <w:lvlText w:val=""/>
      <w:lvlJc w:val="left"/>
      <w:pPr>
        <w:ind w:left="720" w:hanging="360"/>
      </w:pPr>
      <w:rPr>
        <w:rFonts w:ascii="Symbol" w:hAnsi="Symbol"/>
      </w:rPr>
    </w:lvl>
  </w:abstractNum>
  <w:abstractNum w:abstractNumId="26" w15:restartNumberingAfterBreak="0">
    <w:nsid w:val="6B863612"/>
    <w:multiLevelType w:val="hybridMultilevel"/>
    <w:tmpl w:val="1C5076E0"/>
    <w:lvl w:ilvl="0" w:tplc="F1F27040">
      <w:start w:val="1"/>
      <w:numFmt w:val="bullet"/>
      <w:lvlText w:val=""/>
      <w:lvlJc w:val="left"/>
      <w:pPr>
        <w:ind w:left="720" w:hanging="360"/>
      </w:pPr>
      <w:rPr>
        <w:rFonts w:ascii="Symbol" w:hAnsi="Symbol"/>
      </w:rPr>
    </w:lvl>
    <w:lvl w:ilvl="1" w:tplc="D9AAD1F2">
      <w:start w:val="1"/>
      <w:numFmt w:val="bullet"/>
      <w:lvlText w:val=""/>
      <w:lvlJc w:val="left"/>
      <w:pPr>
        <w:ind w:left="720" w:hanging="360"/>
      </w:pPr>
      <w:rPr>
        <w:rFonts w:ascii="Symbol" w:hAnsi="Symbol"/>
      </w:rPr>
    </w:lvl>
    <w:lvl w:ilvl="2" w:tplc="B51CA2EE">
      <w:start w:val="1"/>
      <w:numFmt w:val="bullet"/>
      <w:lvlText w:val=""/>
      <w:lvlJc w:val="left"/>
      <w:pPr>
        <w:ind w:left="720" w:hanging="360"/>
      </w:pPr>
      <w:rPr>
        <w:rFonts w:ascii="Symbol" w:hAnsi="Symbol"/>
      </w:rPr>
    </w:lvl>
    <w:lvl w:ilvl="3" w:tplc="F9FE3708">
      <w:start w:val="1"/>
      <w:numFmt w:val="bullet"/>
      <w:lvlText w:val=""/>
      <w:lvlJc w:val="left"/>
      <w:pPr>
        <w:ind w:left="720" w:hanging="360"/>
      </w:pPr>
      <w:rPr>
        <w:rFonts w:ascii="Symbol" w:hAnsi="Symbol"/>
      </w:rPr>
    </w:lvl>
    <w:lvl w:ilvl="4" w:tplc="7548AB18">
      <w:start w:val="1"/>
      <w:numFmt w:val="bullet"/>
      <w:lvlText w:val=""/>
      <w:lvlJc w:val="left"/>
      <w:pPr>
        <w:ind w:left="720" w:hanging="360"/>
      </w:pPr>
      <w:rPr>
        <w:rFonts w:ascii="Symbol" w:hAnsi="Symbol"/>
      </w:rPr>
    </w:lvl>
    <w:lvl w:ilvl="5" w:tplc="3A3C5DFA">
      <w:start w:val="1"/>
      <w:numFmt w:val="bullet"/>
      <w:lvlText w:val=""/>
      <w:lvlJc w:val="left"/>
      <w:pPr>
        <w:ind w:left="720" w:hanging="360"/>
      </w:pPr>
      <w:rPr>
        <w:rFonts w:ascii="Symbol" w:hAnsi="Symbol"/>
      </w:rPr>
    </w:lvl>
    <w:lvl w:ilvl="6" w:tplc="DE52A24C">
      <w:start w:val="1"/>
      <w:numFmt w:val="bullet"/>
      <w:lvlText w:val=""/>
      <w:lvlJc w:val="left"/>
      <w:pPr>
        <w:ind w:left="720" w:hanging="360"/>
      </w:pPr>
      <w:rPr>
        <w:rFonts w:ascii="Symbol" w:hAnsi="Symbol"/>
      </w:rPr>
    </w:lvl>
    <w:lvl w:ilvl="7" w:tplc="DA6AA506">
      <w:start w:val="1"/>
      <w:numFmt w:val="bullet"/>
      <w:lvlText w:val=""/>
      <w:lvlJc w:val="left"/>
      <w:pPr>
        <w:ind w:left="720" w:hanging="360"/>
      </w:pPr>
      <w:rPr>
        <w:rFonts w:ascii="Symbol" w:hAnsi="Symbol"/>
      </w:rPr>
    </w:lvl>
    <w:lvl w:ilvl="8" w:tplc="6514253E">
      <w:start w:val="1"/>
      <w:numFmt w:val="bullet"/>
      <w:lvlText w:val=""/>
      <w:lvlJc w:val="left"/>
      <w:pPr>
        <w:ind w:left="720" w:hanging="360"/>
      </w:pPr>
      <w:rPr>
        <w:rFonts w:ascii="Symbol" w:hAnsi="Symbol"/>
      </w:rPr>
    </w:lvl>
  </w:abstractNum>
  <w:abstractNum w:abstractNumId="27" w15:restartNumberingAfterBreak="0">
    <w:nsid w:val="6C4C00E9"/>
    <w:multiLevelType w:val="hybridMultilevel"/>
    <w:tmpl w:val="3BF0D39E"/>
    <w:lvl w:ilvl="0" w:tplc="D9C4B714">
      <w:start w:val="1"/>
      <w:numFmt w:val="bullet"/>
      <w:lvlText w:val=""/>
      <w:lvlJc w:val="left"/>
      <w:pPr>
        <w:ind w:left="720" w:hanging="360"/>
      </w:pPr>
      <w:rPr>
        <w:rFonts w:ascii="Symbol" w:hAnsi="Symbol"/>
      </w:rPr>
    </w:lvl>
    <w:lvl w:ilvl="1" w:tplc="FD123D88">
      <w:start w:val="1"/>
      <w:numFmt w:val="bullet"/>
      <w:lvlText w:val=""/>
      <w:lvlJc w:val="left"/>
      <w:pPr>
        <w:ind w:left="720" w:hanging="360"/>
      </w:pPr>
      <w:rPr>
        <w:rFonts w:ascii="Symbol" w:hAnsi="Symbol"/>
      </w:rPr>
    </w:lvl>
    <w:lvl w:ilvl="2" w:tplc="DC6833D0">
      <w:start w:val="1"/>
      <w:numFmt w:val="bullet"/>
      <w:lvlText w:val=""/>
      <w:lvlJc w:val="left"/>
      <w:pPr>
        <w:ind w:left="720" w:hanging="360"/>
      </w:pPr>
      <w:rPr>
        <w:rFonts w:ascii="Symbol" w:hAnsi="Symbol"/>
      </w:rPr>
    </w:lvl>
    <w:lvl w:ilvl="3" w:tplc="25B4E5A6">
      <w:start w:val="1"/>
      <w:numFmt w:val="bullet"/>
      <w:lvlText w:val=""/>
      <w:lvlJc w:val="left"/>
      <w:pPr>
        <w:ind w:left="720" w:hanging="360"/>
      </w:pPr>
      <w:rPr>
        <w:rFonts w:ascii="Symbol" w:hAnsi="Symbol"/>
      </w:rPr>
    </w:lvl>
    <w:lvl w:ilvl="4" w:tplc="D5C21E92">
      <w:start w:val="1"/>
      <w:numFmt w:val="bullet"/>
      <w:lvlText w:val=""/>
      <w:lvlJc w:val="left"/>
      <w:pPr>
        <w:ind w:left="720" w:hanging="360"/>
      </w:pPr>
      <w:rPr>
        <w:rFonts w:ascii="Symbol" w:hAnsi="Symbol"/>
      </w:rPr>
    </w:lvl>
    <w:lvl w:ilvl="5" w:tplc="19949AE4">
      <w:start w:val="1"/>
      <w:numFmt w:val="bullet"/>
      <w:lvlText w:val=""/>
      <w:lvlJc w:val="left"/>
      <w:pPr>
        <w:ind w:left="720" w:hanging="360"/>
      </w:pPr>
      <w:rPr>
        <w:rFonts w:ascii="Symbol" w:hAnsi="Symbol"/>
      </w:rPr>
    </w:lvl>
    <w:lvl w:ilvl="6" w:tplc="9DAECCCC">
      <w:start w:val="1"/>
      <w:numFmt w:val="bullet"/>
      <w:lvlText w:val=""/>
      <w:lvlJc w:val="left"/>
      <w:pPr>
        <w:ind w:left="720" w:hanging="360"/>
      </w:pPr>
      <w:rPr>
        <w:rFonts w:ascii="Symbol" w:hAnsi="Symbol"/>
      </w:rPr>
    </w:lvl>
    <w:lvl w:ilvl="7" w:tplc="338E41F0">
      <w:start w:val="1"/>
      <w:numFmt w:val="bullet"/>
      <w:lvlText w:val=""/>
      <w:lvlJc w:val="left"/>
      <w:pPr>
        <w:ind w:left="720" w:hanging="360"/>
      </w:pPr>
      <w:rPr>
        <w:rFonts w:ascii="Symbol" w:hAnsi="Symbol"/>
      </w:rPr>
    </w:lvl>
    <w:lvl w:ilvl="8" w:tplc="DF80C438">
      <w:start w:val="1"/>
      <w:numFmt w:val="bullet"/>
      <w:lvlText w:val=""/>
      <w:lvlJc w:val="left"/>
      <w:pPr>
        <w:ind w:left="720" w:hanging="360"/>
      </w:pPr>
      <w:rPr>
        <w:rFonts w:ascii="Symbol" w:hAnsi="Symbol"/>
      </w:rPr>
    </w:lvl>
  </w:abstractNum>
  <w:abstractNum w:abstractNumId="28" w15:restartNumberingAfterBreak="0">
    <w:nsid w:val="70CC10E8"/>
    <w:multiLevelType w:val="hybridMultilevel"/>
    <w:tmpl w:val="79B2FDBE"/>
    <w:lvl w:ilvl="0" w:tplc="E9CCE6FA">
      <w:start w:val="1"/>
      <w:numFmt w:val="bullet"/>
      <w:lvlText w:val=""/>
      <w:lvlJc w:val="left"/>
      <w:pPr>
        <w:ind w:left="720" w:hanging="360"/>
      </w:pPr>
      <w:rPr>
        <w:rFonts w:ascii="Symbol" w:hAnsi="Symbol"/>
      </w:rPr>
    </w:lvl>
    <w:lvl w:ilvl="1" w:tplc="A0185FEA">
      <w:start w:val="1"/>
      <w:numFmt w:val="bullet"/>
      <w:lvlText w:val=""/>
      <w:lvlJc w:val="left"/>
      <w:pPr>
        <w:ind w:left="720" w:hanging="360"/>
      </w:pPr>
      <w:rPr>
        <w:rFonts w:ascii="Symbol" w:hAnsi="Symbol"/>
      </w:rPr>
    </w:lvl>
    <w:lvl w:ilvl="2" w:tplc="EB1089DA">
      <w:start w:val="1"/>
      <w:numFmt w:val="bullet"/>
      <w:lvlText w:val=""/>
      <w:lvlJc w:val="left"/>
      <w:pPr>
        <w:ind w:left="720" w:hanging="360"/>
      </w:pPr>
      <w:rPr>
        <w:rFonts w:ascii="Symbol" w:hAnsi="Symbol"/>
      </w:rPr>
    </w:lvl>
    <w:lvl w:ilvl="3" w:tplc="080ADF40">
      <w:start w:val="1"/>
      <w:numFmt w:val="bullet"/>
      <w:lvlText w:val=""/>
      <w:lvlJc w:val="left"/>
      <w:pPr>
        <w:ind w:left="720" w:hanging="360"/>
      </w:pPr>
      <w:rPr>
        <w:rFonts w:ascii="Symbol" w:hAnsi="Symbol"/>
      </w:rPr>
    </w:lvl>
    <w:lvl w:ilvl="4" w:tplc="1A207DD0">
      <w:start w:val="1"/>
      <w:numFmt w:val="bullet"/>
      <w:lvlText w:val=""/>
      <w:lvlJc w:val="left"/>
      <w:pPr>
        <w:ind w:left="720" w:hanging="360"/>
      </w:pPr>
      <w:rPr>
        <w:rFonts w:ascii="Symbol" w:hAnsi="Symbol"/>
      </w:rPr>
    </w:lvl>
    <w:lvl w:ilvl="5" w:tplc="2F58CC88">
      <w:start w:val="1"/>
      <w:numFmt w:val="bullet"/>
      <w:lvlText w:val=""/>
      <w:lvlJc w:val="left"/>
      <w:pPr>
        <w:ind w:left="720" w:hanging="360"/>
      </w:pPr>
      <w:rPr>
        <w:rFonts w:ascii="Symbol" w:hAnsi="Symbol"/>
      </w:rPr>
    </w:lvl>
    <w:lvl w:ilvl="6" w:tplc="2368D27A">
      <w:start w:val="1"/>
      <w:numFmt w:val="bullet"/>
      <w:lvlText w:val=""/>
      <w:lvlJc w:val="left"/>
      <w:pPr>
        <w:ind w:left="720" w:hanging="360"/>
      </w:pPr>
      <w:rPr>
        <w:rFonts w:ascii="Symbol" w:hAnsi="Symbol"/>
      </w:rPr>
    </w:lvl>
    <w:lvl w:ilvl="7" w:tplc="4FEEC372">
      <w:start w:val="1"/>
      <w:numFmt w:val="bullet"/>
      <w:lvlText w:val=""/>
      <w:lvlJc w:val="left"/>
      <w:pPr>
        <w:ind w:left="720" w:hanging="360"/>
      </w:pPr>
      <w:rPr>
        <w:rFonts w:ascii="Symbol" w:hAnsi="Symbol"/>
      </w:rPr>
    </w:lvl>
    <w:lvl w:ilvl="8" w:tplc="8416C612">
      <w:start w:val="1"/>
      <w:numFmt w:val="bullet"/>
      <w:lvlText w:val=""/>
      <w:lvlJc w:val="left"/>
      <w:pPr>
        <w:ind w:left="720" w:hanging="360"/>
      </w:pPr>
      <w:rPr>
        <w:rFonts w:ascii="Symbol" w:hAnsi="Symbol"/>
      </w:rPr>
    </w:lvl>
  </w:abstractNum>
  <w:abstractNum w:abstractNumId="29" w15:restartNumberingAfterBreak="0">
    <w:nsid w:val="755D41F5"/>
    <w:multiLevelType w:val="hybridMultilevel"/>
    <w:tmpl w:val="321CE376"/>
    <w:lvl w:ilvl="0" w:tplc="C6342CBA">
      <w:start w:val="1"/>
      <w:numFmt w:val="bullet"/>
      <w:lvlText w:val=""/>
      <w:lvlJc w:val="left"/>
      <w:pPr>
        <w:ind w:left="720" w:hanging="360"/>
      </w:pPr>
      <w:rPr>
        <w:rFonts w:ascii="Symbol" w:hAnsi="Symbol"/>
      </w:rPr>
    </w:lvl>
    <w:lvl w:ilvl="1" w:tplc="2F98536C">
      <w:start w:val="1"/>
      <w:numFmt w:val="bullet"/>
      <w:lvlText w:val=""/>
      <w:lvlJc w:val="left"/>
      <w:pPr>
        <w:ind w:left="720" w:hanging="360"/>
      </w:pPr>
      <w:rPr>
        <w:rFonts w:ascii="Symbol" w:hAnsi="Symbol"/>
      </w:rPr>
    </w:lvl>
    <w:lvl w:ilvl="2" w:tplc="D2A0C3B4">
      <w:start w:val="1"/>
      <w:numFmt w:val="bullet"/>
      <w:lvlText w:val=""/>
      <w:lvlJc w:val="left"/>
      <w:pPr>
        <w:ind w:left="720" w:hanging="360"/>
      </w:pPr>
      <w:rPr>
        <w:rFonts w:ascii="Symbol" w:hAnsi="Symbol"/>
      </w:rPr>
    </w:lvl>
    <w:lvl w:ilvl="3" w:tplc="6A9C48B2">
      <w:start w:val="1"/>
      <w:numFmt w:val="bullet"/>
      <w:lvlText w:val=""/>
      <w:lvlJc w:val="left"/>
      <w:pPr>
        <w:ind w:left="720" w:hanging="360"/>
      </w:pPr>
      <w:rPr>
        <w:rFonts w:ascii="Symbol" w:hAnsi="Symbol"/>
      </w:rPr>
    </w:lvl>
    <w:lvl w:ilvl="4" w:tplc="46966C38">
      <w:start w:val="1"/>
      <w:numFmt w:val="bullet"/>
      <w:lvlText w:val=""/>
      <w:lvlJc w:val="left"/>
      <w:pPr>
        <w:ind w:left="720" w:hanging="360"/>
      </w:pPr>
      <w:rPr>
        <w:rFonts w:ascii="Symbol" w:hAnsi="Symbol"/>
      </w:rPr>
    </w:lvl>
    <w:lvl w:ilvl="5" w:tplc="004A947C">
      <w:start w:val="1"/>
      <w:numFmt w:val="bullet"/>
      <w:lvlText w:val=""/>
      <w:lvlJc w:val="left"/>
      <w:pPr>
        <w:ind w:left="720" w:hanging="360"/>
      </w:pPr>
      <w:rPr>
        <w:rFonts w:ascii="Symbol" w:hAnsi="Symbol"/>
      </w:rPr>
    </w:lvl>
    <w:lvl w:ilvl="6" w:tplc="D7E86EE8">
      <w:start w:val="1"/>
      <w:numFmt w:val="bullet"/>
      <w:lvlText w:val=""/>
      <w:lvlJc w:val="left"/>
      <w:pPr>
        <w:ind w:left="720" w:hanging="360"/>
      </w:pPr>
      <w:rPr>
        <w:rFonts w:ascii="Symbol" w:hAnsi="Symbol"/>
      </w:rPr>
    </w:lvl>
    <w:lvl w:ilvl="7" w:tplc="1D523C70">
      <w:start w:val="1"/>
      <w:numFmt w:val="bullet"/>
      <w:lvlText w:val=""/>
      <w:lvlJc w:val="left"/>
      <w:pPr>
        <w:ind w:left="720" w:hanging="360"/>
      </w:pPr>
      <w:rPr>
        <w:rFonts w:ascii="Symbol" w:hAnsi="Symbol"/>
      </w:rPr>
    </w:lvl>
    <w:lvl w:ilvl="8" w:tplc="E020CC6A">
      <w:start w:val="1"/>
      <w:numFmt w:val="bullet"/>
      <w:lvlText w:val=""/>
      <w:lvlJc w:val="left"/>
      <w:pPr>
        <w:ind w:left="720" w:hanging="360"/>
      </w:pPr>
      <w:rPr>
        <w:rFonts w:ascii="Symbol" w:hAnsi="Symbol"/>
      </w:rPr>
    </w:lvl>
  </w:abstractNum>
  <w:abstractNum w:abstractNumId="30" w15:restartNumberingAfterBreak="0">
    <w:nsid w:val="76613E36"/>
    <w:multiLevelType w:val="hybridMultilevel"/>
    <w:tmpl w:val="A3EE7424"/>
    <w:lvl w:ilvl="0" w:tplc="0AB64422">
      <w:start w:val="1"/>
      <w:numFmt w:val="bullet"/>
      <w:lvlText w:val=""/>
      <w:lvlJc w:val="left"/>
      <w:pPr>
        <w:ind w:left="720" w:hanging="360"/>
      </w:pPr>
      <w:rPr>
        <w:rFonts w:ascii="Symbol" w:hAnsi="Symbol"/>
      </w:rPr>
    </w:lvl>
    <w:lvl w:ilvl="1" w:tplc="2F80AEC6">
      <w:start w:val="1"/>
      <w:numFmt w:val="bullet"/>
      <w:lvlText w:val=""/>
      <w:lvlJc w:val="left"/>
      <w:pPr>
        <w:ind w:left="720" w:hanging="360"/>
      </w:pPr>
      <w:rPr>
        <w:rFonts w:ascii="Symbol" w:hAnsi="Symbol"/>
      </w:rPr>
    </w:lvl>
    <w:lvl w:ilvl="2" w:tplc="5414D8AC">
      <w:start w:val="1"/>
      <w:numFmt w:val="bullet"/>
      <w:lvlText w:val=""/>
      <w:lvlJc w:val="left"/>
      <w:pPr>
        <w:ind w:left="720" w:hanging="360"/>
      </w:pPr>
      <w:rPr>
        <w:rFonts w:ascii="Symbol" w:hAnsi="Symbol"/>
      </w:rPr>
    </w:lvl>
    <w:lvl w:ilvl="3" w:tplc="CD76CB4E">
      <w:start w:val="1"/>
      <w:numFmt w:val="bullet"/>
      <w:lvlText w:val=""/>
      <w:lvlJc w:val="left"/>
      <w:pPr>
        <w:ind w:left="720" w:hanging="360"/>
      </w:pPr>
      <w:rPr>
        <w:rFonts w:ascii="Symbol" w:hAnsi="Symbol"/>
      </w:rPr>
    </w:lvl>
    <w:lvl w:ilvl="4" w:tplc="03DC7984">
      <w:start w:val="1"/>
      <w:numFmt w:val="bullet"/>
      <w:lvlText w:val=""/>
      <w:lvlJc w:val="left"/>
      <w:pPr>
        <w:ind w:left="720" w:hanging="360"/>
      </w:pPr>
      <w:rPr>
        <w:rFonts w:ascii="Symbol" w:hAnsi="Symbol"/>
      </w:rPr>
    </w:lvl>
    <w:lvl w:ilvl="5" w:tplc="4D646E06">
      <w:start w:val="1"/>
      <w:numFmt w:val="bullet"/>
      <w:lvlText w:val=""/>
      <w:lvlJc w:val="left"/>
      <w:pPr>
        <w:ind w:left="720" w:hanging="360"/>
      </w:pPr>
      <w:rPr>
        <w:rFonts w:ascii="Symbol" w:hAnsi="Symbol"/>
      </w:rPr>
    </w:lvl>
    <w:lvl w:ilvl="6" w:tplc="7D5A8AA8">
      <w:start w:val="1"/>
      <w:numFmt w:val="bullet"/>
      <w:lvlText w:val=""/>
      <w:lvlJc w:val="left"/>
      <w:pPr>
        <w:ind w:left="720" w:hanging="360"/>
      </w:pPr>
      <w:rPr>
        <w:rFonts w:ascii="Symbol" w:hAnsi="Symbol"/>
      </w:rPr>
    </w:lvl>
    <w:lvl w:ilvl="7" w:tplc="D9C27A72">
      <w:start w:val="1"/>
      <w:numFmt w:val="bullet"/>
      <w:lvlText w:val=""/>
      <w:lvlJc w:val="left"/>
      <w:pPr>
        <w:ind w:left="720" w:hanging="360"/>
      </w:pPr>
      <w:rPr>
        <w:rFonts w:ascii="Symbol" w:hAnsi="Symbol"/>
      </w:rPr>
    </w:lvl>
    <w:lvl w:ilvl="8" w:tplc="ED7C3368">
      <w:start w:val="1"/>
      <w:numFmt w:val="bullet"/>
      <w:lvlText w:val=""/>
      <w:lvlJc w:val="left"/>
      <w:pPr>
        <w:ind w:left="720" w:hanging="360"/>
      </w:pPr>
      <w:rPr>
        <w:rFonts w:ascii="Symbol" w:hAnsi="Symbol"/>
      </w:rPr>
    </w:lvl>
  </w:abstractNum>
  <w:abstractNum w:abstractNumId="31" w15:restartNumberingAfterBreak="0">
    <w:nsid w:val="77BD590F"/>
    <w:multiLevelType w:val="hybridMultilevel"/>
    <w:tmpl w:val="CC068FE0"/>
    <w:lvl w:ilvl="0" w:tplc="FDCE668E">
      <w:start w:val="1"/>
      <w:numFmt w:val="bullet"/>
      <w:lvlText w:val=""/>
      <w:lvlJc w:val="left"/>
      <w:pPr>
        <w:ind w:left="720" w:hanging="360"/>
      </w:pPr>
      <w:rPr>
        <w:rFonts w:ascii="Symbol" w:hAnsi="Symbol"/>
      </w:rPr>
    </w:lvl>
    <w:lvl w:ilvl="1" w:tplc="CF5458D4">
      <w:start w:val="1"/>
      <w:numFmt w:val="bullet"/>
      <w:lvlText w:val=""/>
      <w:lvlJc w:val="left"/>
      <w:pPr>
        <w:ind w:left="720" w:hanging="360"/>
      </w:pPr>
      <w:rPr>
        <w:rFonts w:ascii="Symbol" w:hAnsi="Symbol"/>
      </w:rPr>
    </w:lvl>
    <w:lvl w:ilvl="2" w:tplc="3B1E48A4">
      <w:start w:val="1"/>
      <w:numFmt w:val="bullet"/>
      <w:lvlText w:val=""/>
      <w:lvlJc w:val="left"/>
      <w:pPr>
        <w:ind w:left="720" w:hanging="360"/>
      </w:pPr>
      <w:rPr>
        <w:rFonts w:ascii="Symbol" w:hAnsi="Symbol"/>
      </w:rPr>
    </w:lvl>
    <w:lvl w:ilvl="3" w:tplc="2C6C9ABE">
      <w:start w:val="1"/>
      <w:numFmt w:val="bullet"/>
      <w:lvlText w:val=""/>
      <w:lvlJc w:val="left"/>
      <w:pPr>
        <w:ind w:left="720" w:hanging="360"/>
      </w:pPr>
      <w:rPr>
        <w:rFonts w:ascii="Symbol" w:hAnsi="Symbol"/>
      </w:rPr>
    </w:lvl>
    <w:lvl w:ilvl="4" w:tplc="F2A416AE">
      <w:start w:val="1"/>
      <w:numFmt w:val="bullet"/>
      <w:lvlText w:val=""/>
      <w:lvlJc w:val="left"/>
      <w:pPr>
        <w:ind w:left="720" w:hanging="360"/>
      </w:pPr>
      <w:rPr>
        <w:rFonts w:ascii="Symbol" w:hAnsi="Symbol"/>
      </w:rPr>
    </w:lvl>
    <w:lvl w:ilvl="5" w:tplc="7564E46A">
      <w:start w:val="1"/>
      <w:numFmt w:val="bullet"/>
      <w:lvlText w:val=""/>
      <w:lvlJc w:val="left"/>
      <w:pPr>
        <w:ind w:left="720" w:hanging="360"/>
      </w:pPr>
      <w:rPr>
        <w:rFonts w:ascii="Symbol" w:hAnsi="Symbol"/>
      </w:rPr>
    </w:lvl>
    <w:lvl w:ilvl="6" w:tplc="66A064C4">
      <w:start w:val="1"/>
      <w:numFmt w:val="bullet"/>
      <w:lvlText w:val=""/>
      <w:lvlJc w:val="left"/>
      <w:pPr>
        <w:ind w:left="720" w:hanging="360"/>
      </w:pPr>
      <w:rPr>
        <w:rFonts w:ascii="Symbol" w:hAnsi="Symbol"/>
      </w:rPr>
    </w:lvl>
    <w:lvl w:ilvl="7" w:tplc="2E724C20">
      <w:start w:val="1"/>
      <w:numFmt w:val="bullet"/>
      <w:lvlText w:val=""/>
      <w:lvlJc w:val="left"/>
      <w:pPr>
        <w:ind w:left="720" w:hanging="360"/>
      </w:pPr>
      <w:rPr>
        <w:rFonts w:ascii="Symbol" w:hAnsi="Symbol"/>
      </w:rPr>
    </w:lvl>
    <w:lvl w:ilvl="8" w:tplc="D7543912">
      <w:start w:val="1"/>
      <w:numFmt w:val="bullet"/>
      <w:lvlText w:val=""/>
      <w:lvlJc w:val="left"/>
      <w:pPr>
        <w:ind w:left="720" w:hanging="360"/>
      </w:pPr>
      <w:rPr>
        <w:rFonts w:ascii="Symbol" w:hAnsi="Symbol"/>
      </w:rPr>
    </w:lvl>
  </w:abstractNum>
  <w:abstractNum w:abstractNumId="32" w15:restartNumberingAfterBreak="0">
    <w:nsid w:val="78D43F38"/>
    <w:multiLevelType w:val="hybridMultilevel"/>
    <w:tmpl w:val="FD0A18F2"/>
    <w:lvl w:ilvl="0" w:tplc="5456C17A">
      <w:start w:val="1"/>
      <w:numFmt w:val="bullet"/>
      <w:lvlText w:val=""/>
      <w:lvlJc w:val="left"/>
      <w:pPr>
        <w:ind w:left="720" w:hanging="360"/>
      </w:pPr>
      <w:rPr>
        <w:rFonts w:ascii="Symbol" w:hAnsi="Symbol"/>
      </w:rPr>
    </w:lvl>
    <w:lvl w:ilvl="1" w:tplc="E85476C4">
      <w:start w:val="1"/>
      <w:numFmt w:val="bullet"/>
      <w:lvlText w:val=""/>
      <w:lvlJc w:val="left"/>
      <w:pPr>
        <w:ind w:left="720" w:hanging="360"/>
      </w:pPr>
      <w:rPr>
        <w:rFonts w:ascii="Symbol" w:hAnsi="Symbol"/>
      </w:rPr>
    </w:lvl>
    <w:lvl w:ilvl="2" w:tplc="BCB86DB8">
      <w:start w:val="1"/>
      <w:numFmt w:val="bullet"/>
      <w:lvlText w:val=""/>
      <w:lvlJc w:val="left"/>
      <w:pPr>
        <w:ind w:left="720" w:hanging="360"/>
      </w:pPr>
      <w:rPr>
        <w:rFonts w:ascii="Symbol" w:hAnsi="Symbol"/>
      </w:rPr>
    </w:lvl>
    <w:lvl w:ilvl="3" w:tplc="83887B08">
      <w:start w:val="1"/>
      <w:numFmt w:val="bullet"/>
      <w:lvlText w:val=""/>
      <w:lvlJc w:val="left"/>
      <w:pPr>
        <w:ind w:left="720" w:hanging="360"/>
      </w:pPr>
      <w:rPr>
        <w:rFonts w:ascii="Symbol" w:hAnsi="Symbol"/>
      </w:rPr>
    </w:lvl>
    <w:lvl w:ilvl="4" w:tplc="4514878E">
      <w:start w:val="1"/>
      <w:numFmt w:val="bullet"/>
      <w:lvlText w:val=""/>
      <w:lvlJc w:val="left"/>
      <w:pPr>
        <w:ind w:left="720" w:hanging="360"/>
      </w:pPr>
      <w:rPr>
        <w:rFonts w:ascii="Symbol" w:hAnsi="Symbol"/>
      </w:rPr>
    </w:lvl>
    <w:lvl w:ilvl="5" w:tplc="F280CD60">
      <w:start w:val="1"/>
      <w:numFmt w:val="bullet"/>
      <w:lvlText w:val=""/>
      <w:lvlJc w:val="left"/>
      <w:pPr>
        <w:ind w:left="720" w:hanging="360"/>
      </w:pPr>
      <w:rPr>
        <w:rFonts w:ascii="Symbol" w:hAnsi="Symbol"/>
      </w:rPr>
    </w:lvl>
    <w:lvl w:ilvl="6" w:tplc="68B2E8FA">
      <w:start w:val="1"/>
      <w:numFmt w:val="bullet"/>
      <w:lvlText w:val=""/>
      <w:lvlJc w:val="left"/>
      <w:pPr>
        <w:ind w:left="720" w:hanging="360"/>
      </w:pPr>
      <w:rPr>
        <w:rFonts w:ascii="Symbol" w:hAnsi="Symbol"/>
      </w:rPr>
    </w:lvl>
    <w:lvl w:ilvl="7" w:tplc="74AC8180">
      <w:start w:val="1"/>
      <w:numFmt w:val="bullet"/>
      <w:lvlText w:val=""/>
      <w:lvlJc w:val="left"/>
      <w:pPr>
        <w:ind w:left="720" w:hanging="360"/>
      </w:pPr>
      <w:rPr>
        <w:rFonts w:ascii="Symbol" w:hAnsi="Symbol"/>
      </w:rPr>
    </w:lvl>
    <w:lvl w:ilvl="8" w:tplc="77E28296">
      <w:start w:val="1"/>
      <w:numFmt w:val="bullet"/>
      <w:lvlText w:val=""/>
      <w:lvlJc w:val="left"/>
      <w:pPr>
        <w:ind w:left="720" w:hanging="360"/>
      </w:pPr>
      <w:rPr>
        <w:rFonts w:ascii="Symbol" w:hAnsi="Symbol"/>
      </w:rPr>
    </w:lvl>
  </w:abstractNum>
  <w:abstractNum w:abstractNumId="33" w15:restartNumberingAfterBreak="0">
    <w:nsid w:val="790B75D8"/>
    <w:multiLevelType w:val="hybridMultilevel"/>
    <w:tmpl w:val="7FD0C0F2"/>
    <w:lvl w:ilvl="0" w:tplc="926829DA">
      <w:start w:val="1"/>
      <w:numFmt w:val="bullet"/>
      <w:lvlText w:val=""/>
      <w:lvlJc w:val="left"/>
      <w:pPr>
        <w:ind w:left="720" w:hanging="360"/>
      </w:pPr>
      <w:rPr>
        <w:rFonts w:ascii="Symbol" w:hAnsi="Symbol"/>
      </w:rPr>
    </w:lvl>
    <w:lvl w:ilvl="1" w:tplc="FB10387A">
      <w:start w:val="1"/>
      <w:numFmt w:val="bullet"/>
      <w:lvlText w:val=""/>
      <w:lvlJc w:val="left"/>
      <w:pPr>
        <w:ind w:left="720" w:hanging="360"/>
      </w:pPr>
      <w:rPr>
        <w:rFonts w:ascii="Symbol" w:hAnsi="Symbol"/>
      </w:rPr>
    </w:lvl>
    <w:lvl w:ilvl="2" w:tplc="F52AE718">
      <w:start w:val="1"/>
      <w:numFmt w:val="bullet"/>
      <w:lvlText w:val=""/>
      <w:lvlJc w:val="left"/>
      <w:pPr>
        <w:ind w:left="720" w:hanging="360"/>
      </w:pPr>
      <w:rPr>
        <w:rFonts w:ascii="Symbol" w:hAnsi="Symbol"/>
      </w:rPr>
    </w:lvl>
    <w:lvl w:ilvl="3" w:tplc="444EB846">
      <w:start w:val="1"/>
      <w:numFmt w:val="bullet"/>
      <w:lvlText w:val=""/>
      <w:lvlJc w:val="left"/>
      <w:pPr>
        <w:ind w:left="720" w:hanging="360"/>
      </w:pPr>
      <w:rPr>
        <w:rFonts w:ascii="Symbol" w:hAnsi="Symbol"/>
      </w:rPr>
    </w:lvl>
    <w:lvl w:ilvl="4" w:tplc="D4541598">
      <w:start w:val="1"/>
      <w:numFmt w:val="bullet"/>
      <w:lvlText w:val=""/>
      <w:lvlJc w:val="left"/>
      <w:pPr>
        <w:ind w:left="720" w:hanging="360"/>
      </w:pPr>
      <w:rPr>
        <w:rFonts w:ascii="Symbol" w:hAnsi="Symbol"/>
      </w:rPr>
    </w:lvl>
    <w:lvl w:ilvl="5" w:tplc="BA12E806">
      <w:start w:val="1"/>
      <w:numFmt w:val="bullet"/>
      <w:lvlText w:val=""/>
      <w:lvlJc w:val="left"/>
      <w:pPr>
        <w:ind w:left="720" w:hanging="360"/>
      </w:pPr>
      <w:rPr>
        <w:rFonts w:ascii="Symbol" w:hAnsi="Symbol"/>
      </w:rPr>
    </w:lvl>
    <w:lvl w:ilvl="6" w:tplc="C760682C">
      <w:start w:val="1"/>
      <w:numFmt w:val="bullet"/>
      <w:lvlText w:val=""/>
      <w:lvlJc w:val="left"/>
      <w:pPr>
        <w:ind w:left="720" w:hanging="360"/>
      </w:pPr>
      <w:rPr>
        <w:rFonts w:ascii="Symbol" w:hAnsi="Symbol"/>
      </w:rPr>
    </w:lvl>
    <w:lvl w:ilvl="7" w:tplc="CEDA18A8">
      <w:start w:val="1"/>
      <w:numFmt w:val="bullet"/>
      <w:lvlText w:val=""/>
      <w:lvlJc w:val="left"/>
      <w:pPr>
        <w:ind w:left="720" w:hanging="360"/>
      </w:pPr>
      <w:rPr>
        <w:rFonts w:ascii="Symbol" w:hAnsi="Symbol"/>
      </w:rPr>
    </w:lvl>
    <w:lvl w:ilvl="8" w:tplc="3EDCEA24">
      <w:start w:val="1"/>
      <w:numFmt w:val="bullet"/>
      <w:lvlText w:val=""/>
      <w:lvlJc w:val="left"/>
      <w:pPr>
        <w:ind w:left="720" w:hanging="360"/>
      </w:pPr>
      <w:rPr>
        <w:rFonts w:ascii="Symbol" w:hAnsi="Symbol"/>
      </w:rPr>
    </w:lvl>
  </w:abstractNum>
  <w:abstractNum w:abstractNumId="34" w15:restartNumberingAfterBreak="0">
    <w:nsid w:val="79934131"/>
    <w:multiLevelType w:val="hybridMultilevel"/>
    <w:tmpl w:val="6750D468"/>
    <w:lvl w:ilvl="0" w:tplc="3CC830A8">
      <w:start w:val="1"/>
      <w:numFmt w:val="bullet"/>
      <w:lvlText w:val=""/>
      <w:lvlJc w:val="left"/>
      <w:pPr>
        <w:ind w:left="720" w:hanging="360"/>
      </w:pPr>
      <w:rPr>
        <w:rFonts w:ascii="Symbol" w:hAnsi="Symbol"/>
      </w:rPr>
    </w:lvl>
    <w:lvl w:ilvl="1" w:tplc="1FF8F8EE">
      <w:start w:val="1"/>
      <w:numFmt w:val="bullet"/>
      <w:lvlText w:val=""/>
      <w:lvlJc w:val="left"/>
      <w:pPr>
        <w:ind w:left="720" w:hanging="360"/>
      </w:pPr>
      <w:rPr>
        <w:rFonts w:ascii="Symbol" w:hAnsi="Symbol"/>
      </w:rPr>
    </w:lvl>
    <w:lvl w:ilvl="2" w:tplc="6D302A18">
      <w:start w:val="1"/>
      <w:numFmt w:val="bullet"/>
      <w:lvlText w:val=""/>
      <w:lvlJc w:val="left"/>
      <w:pPr>
        <w:ind w:left="720" w:hanging="360"/>
      </w:pPr>
      <w:rPr>
        <w:rFonts w:ascii="Symbol" w:hAnsi="Symbol"/>
      </w:rPr>
    </w:lvl>
    <w:lvl w:ilvl="3" w:tplc="4BE88360">
      <w:start w:val="1"/>
      <w:numFmt w:val="bullet"/>
      <w:lvlText w:val=""/>
      <w:lvlJc w:val="left"/>
      <w:pPr>
        <w:ind w:left="720" w:hanging="360"/>
      </w:pPr>
      <w:rPr>
        <w:rFonts w:ascii="Symbol" w:hAnsi="Symbol"/>
      </w:rPr>
    </w:lvl>
    <w:lvl w:ilvl="4" w:tplc="85F4535A">
      <w:start w:val="1"/>
      <w:numFmt w:val="bullet"/>
      <w:lvlText w:val=""/>
      <w:lvlJc w:val="left"/>
      <w:pPr>
        <w:ind w:left="720" w:hanging="360"/>
      </w:pPr>
      <w:rPr>
        <w:rFonts w:ascii="Symbol" w:hAnsi="Symbol"/>
      </w:rPr>
    </w:lvl>
    <w:lvl w:ilvl="5" w:tplc="3EF0EC50">
      <w:start w:val="1"/>
      <w:numFmt w:val="bullet"/>
      <w:lvlText w:val=""/>
      <w:lvlJc w:val="left"/>
      <w:pPr>
        <w:ind w:left="720" w:hanging="360"/>
      </w:pPr>
      <w:rPr>
        <w:rFonts w:ascii="Symbol" w:hAnsi="Symbol"/>
      </w:rPr>
    </w:lvl>
    <w:lvl w:ilvl="6" w:tplc="398E5156">
      <w:start w:val="1"/>
      <w:numFmt w:val="bullet"/>
      <w:lvlText w:val=""/>
      <w:lvlJc w:val="left"/>
      <w:pPr>
        <w:ind w:left="720" w:hanging="360"/>
      </w:pPr>
      <w:rPr>
        <w:rFonts w:ascii="Symbol" w:hAnsi="Symbol"/>
      </w:rPr>
    </w:lvl>
    <w:lvl w:ilvl="7" w:tplc="DC60FF8C">
      <w:start w:val="1"/>
      <w:numFmt w:val="bullet"/>
      <w:lvlText w:val=""/>
      <w:lvlJc w:val="left"/>
      <w:pPr>
        <w:ind w:left="720" w:hanging="360"/>
      </w:pPr>
      <w:rPr>
        <w:rFonts w:ascii="Symbol" w:hAnsi="Symbol"/>
      </w:rPr>
    </w:lvl>
    <w:lvl w:ilvl="8" w:tplc="5F968692">
      <w:start w:val="1"/>
      <w:numFmt w:val="bullet"/>
      <w:lvlText w:val=""/>
      <w:lvlJc w:val="left"/>
      <w:pPr>
        <w:ind w:left="720" w:hanging="360"/>
      </w:pPr>
      <w:rPr>
        <w:rFonts w:ascii="Symbol" w:hAnsi="Symbol"/>
      </w:rPr>
    </w:lvl>
  </w:abstractNum>
  <w:abstractNum w:abstractNumId="35" w15:restartNumberingAfterBreak="0">
    <w:nsid w:val="7B68056A"/>
    <w:multiLevelType w:val="hybridMultilevel"/>
    <w:tmpl w:val="A400FC86"/>
    <w:lvl w:ilvl="0" w:tplc="4064AEE6">
      <w:start w:val="1"/>
      <w:numFmt w:val="bullet"/>
      <w:lvlText w:val=""/>
      <w:lvlJc w:val="left"/>
      <w:pPr>
        <w:ind w:left="720" w:hanging="360"/>
      </w:pPr>
      <w:rPr>
        <w:rFonts w:ascii="Symbol" w:hAnsi="Symbol"/>
      </w:rPr>
    </w:lvl>
    <w:lvl w:ilvl="1" w:tplc="56961A9A">
      <w:start w:val="1"/>
      <w:numFmt w:val="bullet"/>
      <w:lvlText w:val=""/>
      <w:lvlJc w:val="left"/>
      <w:pPr>
        <w:ind w:left="720" w:hanging="360"/>
      </w:pPr>
      <w:rPr>
        <w:rFonts w:ascii="Symbol" w:hAnsi="Symbol"/>
      </w:rPr>
    </w:lvl>
    <w:lvl w:ilvl="2" w:tplc="FF9C8B30">
      <w:start w:val="1"/>
      <w:numFmt w:val="bullet"/>
      <w:lvlText w:val=""/>
      <w:lvlJc w:val="left"/>
      <w:pPr>
        <w:ind w:left="720" w:hanging="360"/>
      </w:pPr>
      <w:rPr>
        <w:rFonts w:ascii="Symbol" w:hAnsi="Symbol"/>
      </w:rPr>
    </w:lvl>
    <w:lvl w:ilvl="3" w:tplc="5986D3E4">
      <w:start w:val="1"/>
      <w:numFmt w:val="bullet"/>
      <w:lvlText w:val=""/>
      <w:lvlJc w:val="left"/>
      <w:pPr>
        <w:ind w:left="720" w:hanging="360"/>
      </w:pPr>
      <w:rPr>
        <w:rFonts w:ascii="Symbol" w:hAnsi="Symbol"/>
      </w:rPr>
    </w:lvl>
    <w:lvl w:ilvl="4" w:tplc="53FEB17E">
      <w:start w:val="1"/>
      <w:numFmt w:val="bullet"/>
      <w:lvlText w:val=""/>
      <w:lvlJc w:val="left"/>
      <w:pPr>
        <w:ind w:left="720" w:hanging="360"/>
      </w:pPr>
      <w:rPr>
        <w:rFonts w:ascii="Symbol" w:hAnsi="Symbol"/>
      </w:rPr>
    </w:lvl>
    <w:lvl w:ilvl="5" w:tplc="C7D60A66">
      <w:start w:val="1"/>
      <w:numFmt w:val="bullet"/>
      <w:lvlText w:val=""/>
      <w:lvlJc w:val="left"/>
      <w:pPr>
        <w:ind w:left="720" w:hanging="360"/>
      </w:pPr>
      <w:rPr>
        <w:rFonts w:ascii="Symbol" w:hAnsi="Symbol"/>
      </w:rPr>
    </w:lvl>
    <w:lvl w:ilvl="6" w:tplc="6D281084">
      <w:start w:val="1"/>
      <w:numFmt w:val="bullet"/>
      <w:lvlText w:val=""/>
      <w:lvlJc w:val="left"/>
      <w:pPr>
        <w:ind w:left="720" w:hanging="360"/>
      </w:pPr>
      <w:rPr>
        <w:rFonts w:ascii="Symbol" w:hAnsi="Symbol"/>
      </w:rPr>
    </w:lvl>
    <w:lvl w:ilvl="7" w:tplc="FE0E27E0">
      <w:start w:val="1"/>
      <w:numFmt w:val="bullet"/>
      <w:lvlText w:val=""/>
      <w:lvlJc w:val="left"/>
      <w:pPr>
        <w:ind w:left="720" w:hanging="360"/>
      </w:pPr>
      <w:rPr>
        <w:rFonts w:ascii="Symbol" w:hAnsi="Symbol"/>
      </w:rPr>
    </w:lvl>
    <w:lvl w:ilvl="8" w:tplc="1C80CA78">
      <w:start w:val="1"/>
      <w:numFmt w:val="bullet"/>
      <w:lvlText w:val=""/>
      <w:lvlJc w:val="left"/>
      <w:pPr>
        <w:ind w:left="720" w:hanging="360"/>
      </w:pPr>
      <w:rPr>
        <w:rFonts w:ascii="Symbol" w:hAnsi="Symbol"/>
      </w:rPr>
    </w:lvl>
  </w:abstractNum>
  <w:abstractNum w:abstractNumId="36" w15:restartNumberingAfterBreak="0">
    <w:nsid w:val="7C187756"/>
    <w:multiLevelType w:val="hybridMultilevel"/>
    <w:tmpl w:val="C0AC3EE2"/>
    <w:lvl w:ilvl="0" w:tplc="B5BA3DC2">
      <w:start w:val="1"/>
      <w:numFmt w:val="bullet"/>
      <w:lvlText w:val=""/>
      <w:lvlJc w:val="left"/>
      <w:pPr>
        <w:ind w:left="720" w:hanging="360"/>
      </w:pPr>
      <w:rPr>
        <w:rFonts w:ascii="Symbol" w:hAnsi="Symbol"/>
      </w:rPr>
    </w:lvl>
    <w:lvl w:ilvl="1" w:tplc="AA24B032">
      <w:start w:val="1"/>
      <w:numFmt w:val="bullet"/>
      <w:lvlText w:val=""/>
      <w:lvlJc w:val="left"/>
      <w:pPr>
        <w:ind w:left="720" w:hanging="360"/>
      </w:pPr>
      <w:rPr>
        <w:rFonts w:ascii="Symbol" w:hAnsi="Symbol"/>
      </w:rPr>
    </w:lvl>
    <w:lvl w:ilvl="2" w:tplc="10C251CE">
      <w:start w:val="1"/>
      <w:numFmt w:val="bullet"/>
      <w:lvlText w:val=""/>
      <w:lvlJc w:val="left"/>
      <w:pPr>
        <w:ind w:left="720" w:hanging="360"/>
      </w:pPr>
      <w:rPr>
        <w:rFonts w:ascii="Symbol" w:hAnsi="Symbol"/>
      </w:rPr>
    </w:lvl>
    <w:lvl w:ilvl="3" w:tplc="D2C0C2D4">
      <w:start w:val="1"/>
      <w:numFmt w:val="bullet"/>
      <w:lvlText w:val=""/>
      <w:lvlJc w:val="left"/>
      <w:pPr>
        <w:ind w:left="720" w:hanging="360"/>
      </w:pPr>
      <w:rPr>
        <w:rFonts w:ascii="Symbol" w:hAnsi="Symbol"/>
      </w:rPr>
    </w:lvl>
    <w:lvl w:ilvl="4" w:tplc="E6B6951A">
      <w:start w:val="1"/>
      <w:numFmt w:val="bullet"/>
      <w:lvlText w:val=""/>
      <w:lvlJc w:val="left"/>
      <w:pPr>
        <w:ind w:left="720" w:hanging="360"/>
      </w:pPr>
      <w:rPr>
        <w:rFonts w:ascii="Symbol" w:hAnsi="Symbol"/>
      </w:rPr>
    </w:lvl>
    <w:lvl w:ilvl="5" w:tplc="6DC6B390">
      <w:start w:val="1"/>
      <w:numFmt w:val="bullet"/>
      <w:lvlText w:val=""/>
      <w:lvlJc w:val="left"/>
      <w:pPr>
        <w:ind w:left="720" w:hanging="360"/>
      </w:pPr>
      <w:rPr>
        <w:rFonts w:ascii="Symbol" w:hAnsi="Symbol"/>
      </w:rPr>
    </w:lvl>
    <w:lvl w:ilvl="6" w:tplc="4BBE35C4">
      <w:start w:val="1"/>
      <w:numFmt w:val="bullet"/>
      <w:lvlText w:val=""/>
      <w:lvlJc w:val="left"/>
      <w:pPr>
        <w:ind w:left="720" w:hanging="360"/>
      </w:pPr>
      <w:rPr>
        <w:rFonts w:ascii="Symbol" w:hAnsi="Symbol"/>
      </w:rPr>
    </w:lvl>
    <w:lvl w:ilvl="7" w:tplc="18C82924">
      <w:start w:val="1"/>
      <w:numFmt w:val="bullet"/>
      <w:lvlText w:val=""/>
      <w:lvlJc w:val="left"/>
      <w:pPr>
        <w:ind w:left="720" w:hanging="360"/>
      </w:pPr>
      <w:rPr>
        <w:rFonts w:ascii="Symbol" w:hAnsi="Symbol"/>
      </w:rPr>
    </w:lvl>
    <w:lvl w:ilvl="8" w:tplc="C354FF4A">
      <w:start w:val="1"/>
      <w:numFmt w:val="bullet"/>
      <w:lvlText w:val=""/>
      <w:lvlJc w:val="left"/>
      <w:pPr>
        <w:ind w:left="720" w:hanging="360"/>
      </w:pPr>
      <w:rPr>
        <w:rFonts w:ascii="Symbol" w:hAnsi="Symbol"/>
      </w:rPr>
    </w:lvl>
  </w:abstractNum>
  <w:num w:numId="1" w16cid:durableId="1711563508">
    <w:abstractNumId w:val="1"/>
  </w:num>
  <w:num w:numId="2" w16cid:durableId="1714767121">
    <w:abstractNumId w:val="0"/>
  </w:num>
  <w:num w:numId="3" w16cid:durableId="693186903">
    <w:abstractNumId w:val="10"/>
  </w:num>
  <w:num w:numId="4" w16cid:durableId="1170021816">
    <w:abstractNumId w:val="18"/>
  </w:num>
  <w:num w:numId="5" w16cid:durableId="38015822">
    <w:abstractNumId w:val="22"/>
  </w:num>
  <w:num w:numId="6" w16cid:durableId="177429646">
    <w:abstractNumId w:val="26"/>
  </w:num>
  <w:num w:numId="7" w16cid:durableId="768426965">
    <w:abstractNumId w:val="28"/>
  </w:num>
  <w:num w:numId="8" w16cid:durableId="4669388">
    <w:abstractNumId w:val="14"/>
  </w:num>
  <w:num w:numId="9" w16cid:durableId="639456171">
    <w:abstractNumId w:val="6"/>
  </w:num>
  <w:num w:numId="10" w16cid:durableId="1972511027">
    <w:abstractNumId w:val="23"/>
  </w:num>
  <w:num w:numId="11" w16cid:durableId="1456291262">
    <w:abstractNumId w:val="11"/>
  </w:num>
  <w:num w:numId="12" w16cid:durableId="141626372">
    <w:abstractNumId w:val="16"/>
  </w:num>
  <w:num w:numId="13" w16cid:durableId="1903448177">
    <w:abstractNumId w:val="5"/>
  </w:num>
  <w:num w:numId="14" w16cid:durableId="174075593">
    <w:abstractNumId w:val="35"/>
  </w:num>
  <w:num w:numId="15" w16cid:durableId="1735541477">
    <w:abstractNumId w:val="31"/>
  </w:num>
  <w:num w:numId="16" w16cid:durableId="722604820">
    <w:abstractNumId w:val="13"/>
  </w:num>
  <w:num w:numId="17" w16cid:durableId="1365600593">
    <w:abstractNumId w:val="4"/>
  </w:num>
  <w:num w:numId="18" w16cid:durableId="1431780923">
    <w:abstractNumId w:val="8"/>
  </w:num>
  <w:num w:numId="19" w16cid:durableId="155077192">
    <w:abstractNumId w:val="34"/>
  </w:num>
  <w:num w:numId="20" w16cid:durableId="967710177">
    <w:abstractNumId w:val="19"/>
  </w:num>
  <w:num w:numId="21" w16cid:durableId="1481967423">
    <w:abstractNumId w:val="9"/>
  </w:num>
  <w:num w:numId="22" w16cid:durableId="1584028025">
    <w:abstractNumId w:val="2"/>
  </w:num>
  <w:num w:numId="23" w16cid:durableId="796336453">
    <w:abstractNumId w:val="15"/>
  </w:num>
  <w:num w:numId="24" w16cid:durableId="947277970">
    <w:abstractNumId w:val="25"/>
  </w:num>
  <w:num w:numId="25" w16cid:durableId="1043944760">
    <w:abstractNumId w:val="30"/>
  </w:num>
  <w:num w:numId="26" w16cid:durableId="1350133144">
    <w:abstractNumId w:val="20"/>
  </w:num>
  <w:num w:numId="27" w16cid:durableId="538935185">
    <w:abstractNumId w:val="32"/>
  </w:num>
  <w:num w:numId="28" w16cid:durableId="1537769002">
    <w:abstractNumId w:val="17"/>
  </w:num>
  <w:num w:numId="29" w16cid:durableId="518742274">
    <w:abstractNumId w:val="27"/>
  </w:num>
  <w:num w:numId="30" w16cid:durableId="1502814809">
    <w:abstractNumId w:val="7"/>
  </w:num>
  <w:num w:numId="31" w16cid:durableId="545220770">
    <w:abstractNumId w:val="21"/>
  </w:num>
  <w:num w:numId="32" w16cid:durableId="908729285">
    <w:abstractNumId w:val="36"/>
  </w:num>
  <w:num w:numId="33" w16cid:durableId="2014916265">
    <w:abstractNumId w:val="3"/>
  </w:num>
  <w:num w:numId="34" w16cid:durableId="1097480381">
    <w:abstractNumId w:val="29"/>
  </w:num>
  <w:num w:numId="35" w16cid:durableId="3673891">
    <w:abstractNumId w:val="33"/>
  </w:num>
  <w:num w:numId="36" w16cid:durableId="1555657003">
    <w:abstractNumId w:val="24"/>
  </w:num>
  <w:num w:numId="37" w16cid:durableId="349255808">
    <w:abstractNumId w:val="12"/>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quipe editorial RTCU">
    <w15:presenceInfo w15:providerId="None" w15:userId="Equipe editorial RTCU"/>
  </w15:person>
  <w15:person w15:author="RAFAEL NICOLAS FREITAS ARAÚJO">
    <w15:presenceInfo w15:providerId="AD" w15:userId="S::x09023870140@tcu.gov.br::c91176f6-dd96-43e2-a3a2-d8e07b44a0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formatting="1" w:enforcement="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338"/>
    <w:rsid w:val="0000331A"/>
    <w:rsid w:val="000431D0"/>
    <w:rsid w:val="00045DBF"/>
    <w:rsid w:val="00055448"/>
    <w:rsid w:val="000623F0"/>
    <w:rsid w:val="0007732F"/>
    <w:rsid w:val="00091169"/>
    <w:rsid w:val="0009202C"/>
    <w:rsid w:val="00097616"/>
    <w:rsid w:val="000A09BA"/>
    <w:rsid w:val="000A5FB1"/>
    <w:rsid w:val="000B5C33"/>
    <w:rsid w:val="000C661E"/>
    <w:rsid w:val="000E69C4"/>
    <w:rsid w:val="000F3609"/>
    <w:rsid w:val="00103245"/>
    <w:rsid w:val="001213BB"/>
    <w:rsid w:val="001236E2"/>
    <w:rsid w:val="00150458"/>
    <w:rsid w:val="00155AAF"/>
    <w:rsid w:val="001965C5"/>
    <w:rsid w:val="001A1AAD"/>
    <w:rsid w:val="001A1D91"/>
    <w:rsid w:val="001A4616"/>
    <w:rsid w:val="001E6862"/>
    <w:rsid w:val="001F5687"/>
    <w:rsid w:val="0020316E"/>
    <w:rsid w:val="00217143"/>
    <w:rsid w:val="002208D1"/>
    <w:rsid w:val="00227C6A"/>
    <w:rsid w:val="00232857"/>
    <w:rsid w:val="00232DCA"/>
    <w:rsid w:val="0023744A"/>
    <w:rsid w:val="002574AA"/>
    <w:rsid w:val="0026182F"/>
    <w:rsid w:val="002705F5"/>
    <w:rsid w:val="002777A1"/>
    <w:rsid w:val="00290A90"/>
    <w:rsid w:val="00296988"/>
    <w:rsid w:val="00297D38"/>
    <w:rsid w:val="002B1B95"/>
    <w:rsid w:val="002C2ACD"/>
    <w:rsid w:val="002C5C21"/>
    <w:rsid w:val="002D646F"/>
    <w:rsid w:val="002F3C67"/>
    <w:rsid w:val="002F71CA"/>
    <w:rsid w:val="0031161E"/>
    <w:rsid w:val="003150CF"/>
    <w:rsid w:val="00330117"/>
    <w:rsid w:val="003453F0"/>
    <w:rsid w:val="00346F24"/>
    <w:rsid w:val="003509AE"/>
    <w:rsid w:val="003B2247"/>
    <w:rsid w:val="003E7A36"/>
    <w:rsid w:val="004033FA"/>
    <w:rsid w:val="004258D9"/>
    <w:rsid w:val="00430D26"/>
    <w:rsid w:val="00483C60"/>
    <w:rsid w:val="00491FB8"/>
    <w:rsid w:val="004E05A8"/>
    <w:rsid w:val="004E0F3E"/>
    <w:rsid w:val="004F309B"/>
    <w:rsid w:val="00515007"/>
    <w:rsid w:val="00517BB2"/>
    <w:rsid w:val="00525563"/>
    <w:rsid w:val="00556CB8"/>
    <w:rsid w:val="00556DB0"/>
    <w:rsid w:val="005826E6"/>
    <w:rsid w:val="005A1AC7"/>
    <w:rsid w:val="005B51E6"/>
    <w:rsid w:val="005B6C0A"/>
    <w:rsid w:val="005B6CD1"/>
    <w:rsid w:val="005E59C4"/>
    <w:rsid w:val="005F05B0"/>
    <w:rsid w:val="0060476D"/>
    <w:rsid w:val="00610DF5"/>
    <w:rsid w:val="006158CB"/>
    <w:rsid w:val="00616AE6"/>
    <w:rsid w:val="0061716C"/>
    <w:rsid w:val="00621577"/>
    <w:rsid w:val="00623396"/>
    <w:rsid w:val="00644C2E"/>
    <w:rsid w:val="00652C86"/>
    <w:rsid w:val="00652E82"/>
    <w:rsid w:val="00661A18"/>
    <w:rsid w:val="00661CF2"/>
    <w:rsid w:val="00681CEC"/>
    <w:rsid w:val="0069524F"/>
    <w:rsid w:val="00696B3E"/>
    <w:rsid w:val="006A5BAC"/>
    <w:rsid w:val="006A7E02"/>
    <w:rsid w:val="006B395B"/>
    <w:rsid w:val="006D0187"/>
    <w:rsid w:val="006D3724"/>
    <w:rsid w:val="006D451D"/>
    <w:rsid w:val="006D7B34"/>
    <w:rsid w:val="006E2B96"/>
    <w:rsid w:val="007040EA"/>
    <w:rsid w:val="00721FEF"/>
    <w:rsid w:val="00737B1A"/>
    <w:rsid w:val="00745512"/>
    <w:rsid w:val="007504B6"/>
    <w:rsid w:val="00785BA6"/>
    <w:rsid w:val="0078731A"/>
    <w:rsid w:val="00792BD6"/>
    <w:rsid w:val="00794788"/>
    <w:rsid w:val="007A0528"/>
    <w:rsid w:val="007A0EC4"/>
    <w:rsid w:val="007E5344"/>
    <w:rsid w:val="00812799"/>
    <w:rsid w:val="00812D55"/>
    <w:rsid w:val="00814A2A"/>
    <w:rsid w:val="008516C8"/>
    <w:rsid w:val="008532AC"/>
    <w:rsid w:val="00854B6F"/>
    <w:rsid w:val="00857E6D"/>
    <w:rsid w:val="008750E1"/>
    <w:rsid w:val="00885B7C"/>
    <w:rsid w:val="008B6FFC"/>
    <w:rsid w:val="008C2A28"/>
    <w:rsid w:val="008E1D6A"/>
    <w:rsid w:val="008E3FF8"/>
    <w:rsid w:val="008F486B"/>
    <w:rsid w:val="00910103"/>
    <w:rsid w:val="0091157C"/>
    <w:rsid w:val="00911959"/>
    <w:rsid w:val="00935CAF"/>
    <w:rsid w:val="0094423F"/>
    <w:rsid w:val="00951ACB"/>
    <w:rsid w:val="00953BC7"/>
    <w:rsid w:val="00953D81"/>
    <w:rsid w:val="00982790"/>
    <w:rsid w:val="009910C4"/>
    <w:rsid w:val="009919CB"/>
    <w:rsid w:val="00996A4F"/>
    <w:rsid w:val="009A24C4"/>
    <w:rsid w:val="009A39AC"/>
    <w:rsid w:val="009B25C4"/>
    <w:rsid w:val="009B28C1"/>
    <w:rsid w:val="009B292D"/>
    <w:rsid w:val="009C137A"/>
    <w:rsid w:val="009C7AAA"/>
    <w:rsid w:val="009D0426"/>
    <w:rsid w:val="009D4458"/>
    <w:rsid w:val="009E60F3"/>
    <w:rsid w:val="009F170E"/>
    <w:rsid w:val="009F1CDA"/>
    <w:rsid w:val="009F29AF"/>
    <w:rsid w:val="009F45E1"/>
    <w:rsid w:val="009F46F0"/>
    <w:rsid w:val="009F6897"/>
    <w:rsid w:val="00A20338"/>
    <w:rsid w:val="00A53894"/>
    <w:rsid w:val="00A65D0B"/>
    <w:rsid w:val="00A72C4B"/>
    <w:rsid w:val="00A81E77"/>
    <w:rsid w:val="00A91248"/>
    <w:rsid w:val="00AA17AE"/>
    <w:rsid w:val="00AA2775"/>
    <w:rsid w:val="00AA3886"/>
    <w:rsid w:val="00AB1B4A"/>
    <w:rsid w:val="00AD345C"/>
    <w:rsid w:val="00AD4344"/>
    <w:rsid w:val="00AF76E4"/>
    <w:rsid w:val="00B0178D"/>
    <w:rsid w:val="00B02414"/>
    <w:rsid w:val="00B173EF"/>
    <w:rsid w:val="00B2687B"/>
    <w:rsid w:val="00B53881"/>
    <w:rsid w:val="00B63FB8"/>
    <w:rsid w:val="00B70239"/>
    <w:rsid w:val="00B73E7C"/>
    <w:rsid w:val="00B83876"/>
    <w:rsid w:val="00BA0C06"/>
    <w:rsid w:val="00BC30BE"/>
    <w:rsid w:val="00BC4AC5"/>
    <w:rsid w:val="00C01DAE"/>
    <w:rsid w:val="00C175EE"/>
    <w:rsid w:val="00C210AE"/>
    <w:rsid w:val="00C52582"/>
    <w:rsid w:val="00C741ED"/>
    <w:rsid w:val="00C7797F"/>
    <w:rsid w:val="00C921C9"/>
    <w:rsid w:val="00CA4AF4"/>
    <w:rsid w:val="00CB30C1"/>
    <w:rsid w:val="00CD10F6"/>
    <w:rsid w:val="00D1726F"/>
    <w:rsid w:val="00D21FBF"/>
    <w:rsid w:val="00D520C3"/>
    <w:rsid w:val="00D64991"/>
    <w:rsid w:val="00D673A0"/>
    <w:rsid w:val="00D72311"/>
    <w:rsid w:val="00D86E9E"/>
    <w:rsid w:val="00D9515A"/>
    <w:rsid w:val="00DD078B"/>
    <w:rsid w:val="00DE3251"/>
    <w:rsid w:val="00DE6B24"/>
    <w:rsid w:val="00DF3A9E"/>
    <w:rsid w:val="00E0209C"/>
    <w:rsid w:val="00E02217"/>
    <w:rsid w:val="00E131F1"/>
    <w:rsid w:val="00E20A6E"/>
    <w:rsid w:val="00E22F32"/>
    <w:rsid w:val="00E635B9"/>
    <w:rsid w:val="00E662FA"/>
    <w:rsid w:val="00E66AE4"/>
    <w:rsid w:val="00E705CD"/>
    <w:rsid w:val="00E71F67"/>
    <w:rsid w:val="00EA25E4"/>
    <w:rsid w:val="00EA56CD"/>
    <w:rsid w:val="00EB79C3"/>
    <w:rsid w:val="00ED1946"/>
    <w:rsid w:val="00EE4474"/>
    <w:rsid w:val="00F07161"/>
    <w:rsid w:val="00F2120D"/>
    <w:rsid w:val="00F253B1"/>
    <w:rsid w:val="00F31FCC"/>
    <w:rsid w:val="00F329C8"/>
    <w:rsid w:val="00F32BEF"/>
    <w:rsid w:val="00F72266"/>
    <w:rsid w:val="00F916B9"/>
    <w:rsid w:val="00FA1045"/>
    <w:rsid w:val="00FA3510"/>
    <w:rsid w:val="00FB0130"/>
    <w:rsid w:val="00FB6664"/>
    <w:rsid w:val="00FE2C25"/>
    <w:rsid w:val="00FE3CF9"/>
    <w:rsid w:val="00FF3188"/>
    <w:rsid w:val="7A26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E0FE7"/>
  <w15:docId w15:val="{5F47768C-0953-4509-88DC-72F2242C4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footer" w:uiPriority="99"/>
    <w:lsdException w:name="Hyperlink"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08D1"/>
    <w:pPr>
      <w:spacing w:after="0" w:line="360" w:lineRule="auto"/>
      <w:jc w:val="both"/>
    </w:pPr>
    <w:rPr>
      <w:rFonts w:ascii="Arial" w:hAnsi="Arial"/>
      <w:lang w:val="pt-BR"/>
    </w:rPr>
  </w:style>
  <w:style w:type="paragraph" w:styleId="Ttulo1">
    <w:name w:val="heading 1"/>
    <w:basedOn w:val="Normal"/>
    <w:next w:val="Numerada"/>
    <w:link w:val="Ttulo1Char"/>
    <w:autoRedefine/>
    <w:uiPriority w:val="9"/>
    <w:qFormat/>
    <w:rsid w:val="0009202C"/>
    <w:pPr>
      <w:keepNext/>
      <w:keepLines/>
      <w:spacing w:before="360" w:after="240"/>
      <w:jc w:val="left"/>
      <w:outlineLvl w:val="0"/>
    </w:pPr>
    <w:rPr>
      <w:rFonts w:eastAsiaTheme="majorEastAsia" w:cs="Arial"/>
      <w:b/>
      <w:caps/>
      <w:color w:val="0F4761" w:themeColor="accent1" w:themeShade="BF"/>
      <w:sz w:val="28"/>
      <w:szCs w:val="28"/>
    </w:rPr>
  </w:style>
  <w:style w:type="paragraph" w:styleId="Ttulo2">
    <w:name w:val="heading 2"/>
    <w:basedOn w:val="Ttulo1"/>
    <w:next w:val="Corpodetexto"/>
    <w:link w:val="Ttulo2Char"/>
    <w:autoRedefine/>
    <w:uiPriority w:val="9"/>
    <w:unhideWhenUsed/>
    <w:qFormat/>
    <w:rsid w:val="009C137A"/>
    <w:pPr>
      <w:spacing w:before="240" w:after="120"/>
      <w:outlineLvl w:val="1"/>
    </w:pPr>
    <w:rPr>
      <w:rFonts w:cs="Times New Roman"/>
      <w:bCs/>
      <w:caps w:val="0"/>
    </w:rPr>
  </w:style>
  <w:style w:type="paragraph" w:styleId="Ttulo3">
    <w:name w:val="heading 3"/>
    <w:basedOn w:val="Normal"/>
    <w:next w:val="Corpodetexto"/>
    <w:link w:val="Ttulo3Char"/>
    <w:autoRedefine/>
    <w:uiPriority w:val="9"/>
    <w:unhideWhenUsed/>
    <w:qFormat/>
    <w:rsid w:val="00C921C9"/>
    <w:pPr>
      <w:keepNext/>
      <w:keepLines/>
      <w:spacing w:before="240" w:after="120"/>
      <w:outlineLvl w:val="2"/>
    </w:pPr>
    <w:rPr>
      <w:rFonts w:eastAsiaTheme="majorEastAsia" w:cstheme="majorBidi"/>
      <w:color w:val="0F4761" w:themeColor="accent1" w:themeShade="BF"/>
      <w:sz w:val="28"/>
      <w:szCs w:val="28"/>
    </w:rPr>
  </w:style>
  <w:style w:type="paragraph" w:styleId="Ttulo4">
    <w:name w:val="heading 4"/>
    <w:basedOn w:val="Normal"/>
    <w:next w:val="Corpodetexto"/>
    <w:link w:val="Ttulo4Char"/>
    <w:autoRedefine/>
    <w:uiPriority w:val="9"/>
    <w:unhideWhenUsed/>
    <w:qFormat/>
    <w:rsid w:val="00C921C9"/>
    <w:pPr>
      <w:keepNext/>
      <w:keepLines/>
      <w:spacing w:before="240" w:after="120"/>
      <w:outlineLvl w:val="3"/>
    </w:pPr>
    <w:rPr>
      <w:rFonts w:eastAsiaTheme="majorEastAsia" w:cstheme="majorBidi"/>
      <w:i/>
      <w:iCs/>
      <w:color w:val="0F4761" w:themeColor="accent1" w:themeShade="BF"/>
      <w:sz w:val="28"/>
    </w:rPr>
  </w:style>
  <w:style w:type="paragraph" w:styleId="Ttulo5">
    <w:name w:val="heading 5"/>
    <w:basedOn w:val="Normal"/>
    <w:next w:val="Corpodetexto"/>
    <w:link w:val="Ttulo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Corpodetexto"/>
    <w:link w:val="Ttulo6Char"/>
    <w:uiPriority w:val="9"/>
    <w:semiHidden/>
    <w:unhideWhenUsed/>
    <w:qFormat/>
    <w:rsid w:val="00A10FD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Corpodetexto"/>
    <w:link w:val="Ttulo7Char"/>
    <w:uiPriority w:val="9"/>
    <w:semiHidden/>
    <w:unhideWhenUsed/>
    <w:qFormat/>
    <w:rsid w:val="00A10FD9"/>
    <w:pPr>
      <w:keepNext/>
      <w:keepLines/>
      <w:spacing w:before="40"/>
      <w:outlineLvl w:val="6"/>
    </w:pPr>
    <w:rPr>
      <w:rFonts w:eastAsiaTheme="majorEastAsia" w:cstheme="majorBidi"/>
      <w:color w:val="595959" w:themeColor="text1" w:themeTint="A6"/>
    </w:rPr>
  </w:style>
  <w:style w:type="paragraph" w:styleId="Ttulo8">
    <w:name w:val="heading 8"/>
    <w:basedOn w:val="Normal"/>
    <w:next w:val="Corpodetexto"/>
    <w:link w:val="Ttulo8Char"/>
    <w:uiPriority w:val="9"/>
    <w:semiHidden/>
    <w:unhideWhenUsed/>
    <w:qFormat/>
    <w:rsid w:val="00A10FD9"/>
    <w:pPr>
      <w:keepNext/>
      <w:keepLines/>
      <w:outlineLvl w:val="7"/>
    </w:pPr>
    <w:rPr>
      <w:rFonts w:eastAsiaTheme="majorEastAsia" w:cstheme="majorBidi"/>
      <w:i/>
      <w:iCs/>
      <w:color w:val="272727" w:themeColor="text1" w:themeTint="D8"/>
    </w:rPr>
  </w:style>
  <w:style w:type="paragraph" w:styleId="Ttulo9">
    <w:name w:val="heading 9"/>
    <w:basedOn w:val="Normal"/>
    <w:next w:val="Corpodetexto"/>
    <w:link w:val="Ttulo9Char"/>
    <w:uiPriority w:val="9"/>
    <w:semiHidden/>
    <w:unhideWhenUsed/>
    <w:qFormat/>
    <w:rsid w:val="00A10FD9"/>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autoRedefine/>
    <w:qFormat/>
    <w:rsid w:val="00EA25E4"/>
    <w:pPr>
      <w:jc w:val="left"/>
    </w:pPr>
    <w:rPr>
      <w:rFonts w:cs="Arial"/>
      <w:iCs/>
    </w:rPr>
  </w:style>
  <w:style w:type="paragraph" w:customStyle="1" w:styleId="FirstParagraph">
    <w:name w:val="First Paragraph"/>
    <w:basedOn w:val="Corpodetexto"/>
    <w:next w:val="Corpodetexto"/>
  </w:style>
  <w:style w:type="paragraph" w:customStyle="1" w:styleId="Compact">
    <w:name w:val="Compact"/>
    <w:basedOn w:val="Corpodetexto"/>
    <w:pPr>
      <w:spacing w:before="36" w:after="36"/>
    </w:pPr>
  </w:style>
  <w:style w:type="paragraph" w:styleId="Ttulo">
    <w:name w:val="Title"/>
    <w:aliases w:val="RTCU_Título"/>
    <w:basedOn w:val="Normal"/>
    <w:next w:val="Corpodetexto"/>
    <w:link w:val="TtuloChar"/>
    <w:autoRedefine/>
    <w:uiPriority w:val="10"/>
    <w:qFormat/>
    <w:rsid w:val="006D7B34"/>
    <w:pPr>
      <w:contextualSpacing/>
      <w:jc w:val="center"/>
    </w:pPr>
    <w:rPr>
      <w:rFonts w:eastAsiaTheme="majorEastAsia" w:cstheme="majorBidi"/>
      <w:b/>
      <w:bCs/>
      <w:sz w:val="32"/>
      <w:szCs w:val="56"/>
    </w:rPr>
  </w:style>
  <w:style w:type="character" w:customStyle="1" w:styleId="TtuloChar">
    <w:name w:val="Título Char"/>
    <w:aliases w:val="RTCU_Título Char"/>
    <w:basedOn w:val="Fontepargpadro"/>
    <w:link w:val="Ttulo"/>
    <w:uiPriority w:val="10"/>
    <w:rsid w:val="006D7B34"/>
    <w:rPr>
      <w:rFonts w:ascii="Arial" w:eastAsiaTheme="majorEastAsia" w:hAnsi="Arial" w:cstheme="majorBidi"/>
      <w:b/>
      <w:bCs/>
      <w:sz w:val="32"/>
      <w:szCs w:val="56"/>
      <w:lang w:val="pt-BR"/>
    </w:rPr>
  </w:style>
  <w:style w:type="paragraph" w:styleId="Subttulo">
    <w:name w:val="Subtitle"/>
    <w:basedOn w:val="Ttulo"/>
    <w:next w:val="Corpodetexto"/>
    <w:link w:val="SubttuloChar"/>
    <w:uiPriority w:val="11"/>
    <w:rsid w:val="00A10FD9"/>
    <w:pPr>
      <w:numPr>
        <w:ilvl w:val="1"/>
      </w:numPr>
    </w:pPr>
    <w:rPr>
      <w:spacing w:val="15"/>
      <w:sz w:val="28"/>
      <w:szCs w:val="28"/>
    </w:rPr>
  </w:style>
  <w:style w:type="character" w:customStyle="1" w:styleId="SubttuloChar">
    <w:name w:val="Subtítulo Char"/>
    <w:basedOn w:val="Fontepargpadro"/>
    <w:link w:val="Subttulo"/>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tulo"/>
    <w:next w:val="Corpodetexto"/>
    <w:pPr>
      <w:keepNext/>
      <w:keepLines/>
    </w:pPr>
    <w:rPr>
      <w:sz w:val="24"/>
      <w:szCs w:val="24"/>
    </w:rPr>
  </w:style>
  <w:style w:type="paragraph" w:styleId="Data">
    <w:name w:val="Date"/>
    <w:basedOn w:val="Ttulo"/>
    <w:next w:val="Corpodetexto"/>
    <w:pPr>
      <w:keepNext/>
      <w:keepLines/>
    </w:pPr>
    <w:rPr>
      <w:sz w:val="24"/>
      <w:szCs w:val="24"/>
    </w:rPr>
  </w:style>
  <w:style w:type="paragraph" w:customStyle="1" w:styleId="AbstractTitle">
    <w:name w:val="Abstract Title"/>
    <w:basedOn w:val="AbstractResumen"/>
    <w:next w:val="Abstract"/>
    <w:qFormat/>
    <w:rsid w:val="002C5C21"/>
  </w:style>
  <w:style w:type="paragraph" w:customStyle="1" w:styleId="Abstract">
    <w:name w:val="Abstract"/>
    <w:basedOn w:val="Corpodetexto"/>
    <w:next w:val="Corpodetexto"/>
    <w:qFormat/>
    <w:rsid w:val="00B2687B"/>
    <w:rPr>
      <w:i/>
      <w:iCs w:val="0"/>
    </w:rPr>
  </w:style>
  <w:style w:type="paragraph" w:styleId="Bibliografia">
    <w:name w:val="Bibliography"/>
    <w:basedOn w:val="Normal"/>
  </w:style>
  <w:style w:type="character" w:customStyle="1" w:styleId="Ttulo1Char">
    <w:name w:val="Título 1 Char"/>
    <w:basedOn w:val="Fontepargpadro"/>
    <w:link w:val="Ttulo1"/>
    <w:uiPriority w:val="9"/>
    <w:rsid w:val="0009202C"/>
    <w:rPr>
      <w:rFonts w:ascii="Arial" w:eastAsiaTheme="majorEastAsia" w:hAnsi="Arial" w:cs="Arial"/>
      <w:b/>
      <w:caps/>
      <w:color w:val="0F4761" w:themeColor="accent1" w:themeShade="BF"/>
      <w:sz w:val="28"/>
      <w:szCs w:val="28"/>
      <w:lang w:val="pt-BR"/>
    </w:rPr>
  </w:style>
  <w:style w:type="character" w:customStyle="1" w:styleId="Ttulo2Char">
    <w:name w:val="Título 2 Char"/>
    <w:basedOn w:val="Fontepargpadro"/>
    <w:link w:val="Ttulo2"/>
    <w:uiPriority w:val="9"/>
    <w:rsid w:val="009C137A"/>
    <w:rPr>
      <w:rFonts w:ascii="Times New Roman" w:eastAsiaTheme="majorEastAsia" w:hAnsi="Times New Roman" w:cs="Times New Roman"/>
      <w:b/>
      <w:bCs/>
      <w:color w:val="0F4761" w:themeColor="accent1" w:themeShade="BF"/>
      <w:sz w:val="28"/>
      <w:szCs w:val="28"/>
      <w:lang w:val="pt-BR"/>
    </w:rPr>
  </w:style>
  <w:style w:type="character" w:customStyle="1" w:styleId="Ttulo3Char">
    <w:name w:val="Título 3 Char"/>
    <w:basedOn w:val="Fontepargpadro"/>
    <w:link w:val="Ttulo3"/>
    <w:uiPriority w:val="9"/>
    <w:rsid w:val="00C921C9"/>
    <w:rPr>
      <w:rFonts w:ascii="Arial" w:eastAsiaTheme="majorEastAsia" w:hAnsi="Arial" w:cstheme="majorBidi"/>
      <w:color w:val="0F4761" w:themeColor="accent1" w:themeShade="BF"/>
      <w:sz w:val="28"/>
      <w:szCs w:val="28"/>
      <w:lang w:val="pt-BR"/>
    </w:rPr>
  </w:style>
  <w:style w:type="character" w:customStyle="1" w:styleId="Ttulo4Char">
    <w:name w:val="Título 4 Char"/>
    <w:basedOn w:val="Fontepargpadro"/>
    <w:link w:val="Ttulo4"/>
    <w:uiPriority w:val="9"/>
    <w:rsid w:val="00C921C9"/>
    <w:rPr>
      <w:rFonts w:ascii="Arial" w:eastAsiaTheme="majorEastAsia" w:hAnsi="Arial" w:cstheme="majorBidi"/>
      <w:i/>
      <w:iCs/>
      <w:color w:val="0F4761" w:themeColor="accent1" w:themeShade="BF"/>
      <w:sz w:val="28"/>
      <w:lang w:val="pt-BR"/>
    </w:rPr>
  </w:style>
  <w:style w:type="character" w:customStyle="1" w:styleId="Ttulo5Char">
    <w:name w:val="Título 5 Char"/>
    <w:basedOn w:val="Fontepargpadro"/>
    <w:link w:val="Ttulo5"/>
    <w:uiPriority w:val="9"/>
    <w:semiHidden/>
    <w:rsid w:val="00A10FD9"/>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A10FD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10FD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10FD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10FD9"/>
    <w:rPr>
      <w:rFonts w:eastAsiaTheme="majorEastAsia" w:cstheme="majorBidi"/>
      <w:color w:val="272727" w:themeColor="text1" w:themeTint="D8"/>
    </w:rPr>
  </w:style>
  <w:style w:type="paragraph" w:styleId="Textoembloco">
    <w:name w:val="Block Text"/>
    <w:basedOn w:val="Corpodetexto"/>
    <w:next w:val="Corpodetexto"/>
    <w:uiPriority w:val="9"/>
    <w:unhideWhenUsed/>
    <w:pPr>
      <w:spacing w:before="100" w:after="100"/>
      <w:ind w:left="480" w:right="480"/>
    </w:pPr>
  </w:style>
  <w:style w:type="paragraph" w:styleId="Textodenotaderodap">
    <w:name w:val="footnote text"/>
    <w:basedOn w:val="Normal"/>
    <w:uiPriority w:val="9"/>
    <w:unhideWhenUsed/>
  </w:style>
  <w:style w:type="paragraph" w:customStyle="1" w:styleId="FootnoteBlockText">
    <w:name w:val="Footnote Block Text"/>
    <w:basedOn w:val="Textodenotaderodap"/>
    <w:next w:val="Textodenotaderodap"/>
    <w:uiPriority w:val="9"/>
    <w:unhideWhenUsed/>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Legenda">
    <w:name w:val="caption"/>
    <w:basedOn w:val="Normal"/>
    <w:link w:val="LegendaChar"/>
    <w:rPr>
      <w:i/>
    </w:rPr>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egendaChar">
    <w:name w:val="Legenda Char"/>
    <w:basedOn w:val="Fontepargpadro"/>
    <w:link w:val="Legenda"/>
  </w:style>
  <w:style w:type="character" w:customStyle="1" w:styleId="VerbatimChar">
    <w:name w:val="Verbatim Char"/>
    <w:basedOn w:val="LegendaChar"/>
    <w:link w:val="SourceCode"/>
    <w:rPr>
      <w:rFonts w:ascii="Consolas" w:hAnsi="Consolas"/>
      <w:sz w:val="22"/>
    </w:rPr>
  </w:style>
  <w:style w:type="character" w:customStyle="1" w:styleId="SectionNumber">
    <w:name w:val="Section Number"/>
    <w:basedOn w:val="LegendaChar"/>
  </w:style>
  <w:style w:type="character" w:styleId="Refdenotaderodap">
    <w:name w:val="footnote reference"/>
    <w:basedOn w:val="LegendaChar"/>
    <w:rPr>
      <w:vertAlign w:val="superscript"/>
    </w:rPr>
  </w:style>
  <w:style w:type="character" w:styleId="Hyperlink">
    <w:name w:val="Hyperlink"/>
    <w:basedOn w:val="LegendaChar"/>
    <w:qFormat/>
    <w:rPr>
      <w:color w:val="156082" w:themeColor="accent1"/>
    </w:rPr>
  </w:style>
  <w:style w:type="paragraph" w:styleId="CabealhodoSumrio">
    <w:name w:val="TOC Heading"/>
    <w:basedOn w:val="Ttulo1"/>
    <w:next w:val="Corpodetexto"/>
    <w:uiPriority w:val="39"/>
    <w:unhideWhenUsed/>
    <w:pPr>
      <w:spacing w:before="240" w:line="259" w:lineRule="auto"/>
      <w:outlineLvl w:val="9"/>
    </w:pPr>
    <w:rPr>
      <w:rFonts w:asciiTheme="majorHAnsi" w:hAnsiTheme="majorHAnsi" w:cstheme="majorBidi"/>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Refdecomentrio">
    <w:name w:val="annotation reference"/>
    <w:basedOn w:val="Fontepargpadro"/>
    <w:rsid w:val="00737B1A"/>
    <w:rPr>
      <w:sz w:val="16"/>
      <w:szCs w:val="16"/>
    </w:rPr>
  </w:style>
  <w:style w:type="paragraph" w:styleId="Textodecomentrio">
    <w:name w:val="annotation text"/>
    <w:basedOn w:val="Normal"/>
    <w:link w:val="TextodecomentrioChar"/>
    <w:rsid w:val="00737B1A"/>
    <w:rPr>
      <w:sz w:val="20"/>
      <w:szCs w:val="20"/>
    </w:rPr>
  </w:style>
  <w:style w:type="character" w:customStyle="1" w:styleId="TextodecomentrioChar">
    <w:name w:val="Texto de comentário Char"/>
    <w:basedOn w:val="Fontepargpadro"/>
    <w:link w:val="Textodecomentrio"/>
    <w:rsid w:val="00737B1A"/>
    <w:rPr>
      <w:sz w:val="20"/>
      <w:szCs w:val="20"/>
    </w:rPr>
  </w:style>
  <w:style w:type="paragraph" w:styleId="Assuntodocomentrio">
    <w:name w:val="annotation subject"/>
    <w:basedOn w:val="Textodecomentrio"/>
    <w:next w:val="Textodecomentrio"/>
    <w:link w:val="AssuntodocomentrioChar"/>
    <w:rsid w:val="00737B1A"/>
    <w:rPr>
      <w:b/>
      <w:bCs/>
    </w:rPr>
  </w:style>
  <w:style w:type="character" w:customStyle="1" w:styleId="AssuntodocomentrioChar">
    <w:name w:val="Assunto do comentário Char"/>
    <w:basedOn w:val="TextodecomentrioChar"/>
    <w:link w:val="Assuntodocomentrio"/>
    <w:rsid w:val="00737B1A"/>
    <w:rPr>
      <w:b/>
      <w:bCs/>
      <w:sz w:val="20"/>
      <w:szCs w:val="20"/>
    </w:rPr>
  </w:style>
  <w:style w:type="character" w:styleId="MenoPendente">
    <w:name w:val="Unresolved Mention"/>
    <w:basedOn w:val="Fontepargpadro"/>
    <w:uiPriority w:val="99"/>
    <w:semiHidden/>
    <w:unhideWhenUsed/>
    <w:rsid w:val="00737B1A"/>
    <w:rPr>
      <w:color w:val="605E5C"/>
      <w:shd w:val="clear" w:color="auto" w:fill="E1DFDD"/>
    </w:rPr>
  </w:style>
  <w:style w:type="paragraph" w:styleId="Cabealho">
    <w:name w:val="header"/>
    <w:basedOn w:val="Normal"/>
    <w:link w:val="CabealhoChar"/>
    <w:rsid w:val="003150CF"/>
    <w:pPr>
      <w:tabs>
        <w:tab w:val="center" w:pos="4252"/>
        <w:tab w:val="right" w:pos="8504"/>
      </w:tabs>
    </w:pPr>
  </w:style>
  <w:style w:type="character" w:customStyle="1" w:styleId="CabealhoChar">
    <w:name w:val="Cabeçalho Char"/>
    <w:basedOn w:val="Fontepargpadro"/>
    <w:link w:val="Cabealho"/>
    <w:rsid w:val="003150CF"/>
  </w:style>
  <w:style w:type="paragraph" w:styleId="Rodap">
    <w:name w:val="footer"/>
    <w:basedOn w:val="Normal"/>
    <w:link w:val="RodapChar"/>
    <w:uiPriority w:val="99"/>
    <w:rsid w:val="003150CF"/>
    <w:pPr>
      <w:tabs>
        <w:tab w:val="center" w:pos="4252"/>
        <w:tab w:val="right" w:pos="8504"/>
      </w:tabs>
    </w:pPr>
  </w:style>
  <w:style w:type="character" w:customStyle="1" w:styleId="RodapChar">
    <w:name w:val="Rodapé Char"/>
    <w:basedOn w:val="Fontepargpadro"/>
    <w:link w:val="Rodap"/>
    <w:uiPriority w:val="99"/>
    <w:rsid w:val="003150CF"/>
  </w:style>
  <w:style w:type="paragraph" w:styleId="Numerada">
    <w:name w:val="List Number"/>
    <w:basedOn w:val="Normal"/>
    <w:rsid w:val="00F916B9"/>
    <w:pPr>
      <w:numPr>
        <w:numId w:val="2"/>
      </w:numPr>
      <w:contextualSpacing/>
    </w:pPr>
  </w:style>
  <w:style w:type="paragraph" w:customStyle="1" w:styleId="RTCUReferncias">
    <w:name w:val="RTCU_Referências"/>
    <w:basedOn w:val="Corpodetexto"/>
    <w:link w:val="RTCURefernciasChar"/>
    <w:autoRedefine/>
    <w:qFormat/>
    <w:rsid w:val="003509AE"/>
    <w:pPr>
      <w:spacing w:line="240" w:lineRule="auto"/>
      <w:contextualSpacing/>
    </w:pPr>
    <w:rPr>
      <w:rFonts w:cs="Times New Roman"/>
    </w:rPr>
  </w:style>
  <w:style w:type="character" w:customStyle="1" w:styleId="CorpodetextoChar">
    <w:name w:val="Corpo de texto Char"/>
    <w:basedOn w:val="Fontepargpadro"/>
    <w:link w:val="Corpodetexto"/>
    <w:rsid w:val="00EA25E4"/>
    <w:rPr>
      <w:rFonts w:ascii="Arial" w:hAnsi="Arial" w:cs="Arial"/>
      <w:iCs/>
      <w:lang w:val="pt-BR"/>
    </w:rPr>
  </w:style>
  <w:style w:type="character" w:customStyle="1" w:styleId="RTCURefernciasChar">
    <w:name w:val="RTCU_Referências Char"/>
    <w:basedOn w:val="CorpodetextoChar"/>
    <w:link w:val="RTCUReferncias"/>
    <w:rsid w:val="003509AE"/>
    <w:rPr>
      <w:rFonts w:ascii="Times New Roman" w:hAnsi="Times New Roman" w:cs="Times New Roman"/>
      <w:iCs/>
      <w:lang w:val="pt-BR"/>
    </w:rPr>
  </w:style>
  <w:style w:type="paragraph" w:customStyle="1" w:styleId="Campodepreenchimento">
    <w:name w:val="Campo de preenchimento"/>
    <w:basedOn w:val="Corpodetexto"/>
    <w:link w:val="CampodepreenchimentoChar"/>
    <w:autoRedefine/>
    <w:qFormat/>
    <w:rsid w:val="000F3609"/>
    <w:pPr>
      <w:spacing w:before="240"/>
    </w:pPr>
    <w:rPr>
      <w:rFonts w:eastAsiaTheme="majorEastAsia" w:cs="Times New Roman"/>
      <w:b/>
      <w:bCs/>
      <w:color w:val="0F4761" w:themeColor="accent1" w:themeShade="BF"/>
    </w:rPr>
  </w:style>
  <w:style w:type="character" w:customStyle="1" w:styleId="CampodepreenchimentoChar">
    <w:name w:val="Campo de preenchimento Char"/>
    <w:basedOn w:val="CorpodetextoChar"/>
    <w:link w:val="Campodepreenchimento"/>
    <w:rsid w:val="000F3609"/>
    <w:rPr>
      <w:rFonts w:ascii="Arial" w:eastAsiaTheme="majorEastAsia" w:hAnsi="Arial" w:cs="Times New Roman"/>
      <w:b/>
      <w:bCs/>
      <w:iCs/>
      <w:color w:val="0F4761" w:themeColor="accent1" w:themeShade="BF"/>
      <w:lang w:val="pt-BR"/>
    </w:rPr>
  </w:style>
  <w:style w:type="paragraph" w:customStyle="1" w:styleId="RTCUTipodeArtigo">
    <w:name w:val="RTCU_Tipo_de_Artigo"/>
    <w:basedOn w:val="Corpodetexto"/>
    <w:link w:val="RTCUTipodeArtigoChar"/>
    <w:autoRedefine/>
    <w:qFormat/>
    <w:rsid w:val="009D0426"/>
    <w:rPr>
      <w:rFonts w:cs="Times New Roman"/>
      <w:color w:val="156082" w:themeColor="accent1"/>
      <w:bdr w:val="single" w:sz="8" w:space="0" w:color="156082" w:themeColor="accent1"/>
      <w:shd w:val="clear" w:color="auto" w:fill="DAE9F7" w:themeFill="text2" w:themeFillTint="1A"/>
    </w:rPr>
  </w:style>
  <w:style w:type="character" w:customStyle="1" w:styleId="RTCUTipodeArtigoChar">
    <w:name w:val="RTCU_Tipo_de_Artigo Char"/>
    <w:basedOn w:val="CorpodetextoChar"/>
    <w:link w:val="RTCUTipodeArtigo"/>
    <w:rsid w:val="009D0426"/>
    <w:rPr>
      <w:rFonts w:ascii="Arial" w:hAnsi="Arial" w:cs="Times New Roman"/>
      <w:iCs/>
      <w:color w:val="156082" w:themeColor="accent1"/>
      <w:bdr w:val="single" w:sz="8" w:space="0" w:color="156082" w:themeColor="accent1"/>
      <w:lang w:val="pt-BR"/>
    </w:rPr>
  </w:style>
  <w:style w:type="paragraph" w:customStyle="1" w:styleId="RTCUreadoArtigo">
    <w:name w:val="RTCU_Área _do_Artigo"/>
    <w:basedOn w:val="Corpodetexto"/>
    <w:link w:val="RTCUreadoArtigoChar"/>
    <w:autoRedefine/>
    <w:qFormat/>
    <w:rsid w:val="00792BD6"/>
    <w:rPr>
      <w:rFonts w:cs="Times New Roman"/>
      <w:color w:val="946C00"/>
      <w:bdr w:val="single" w:sz="8" w:space="0" w:color="B48C28"/>
      <w:shd w:val="clear" w:color="auto" w:fill="FFFFCC"/>
    </w:rPr>
  </w:style>
  <w:style w:type="character" w:customStyle="1" w:styleId="RTCUreadoArtigoChar">
    <w:name w:val="RTCU_Área _do_Artigo Char"/>
    <w:basedOn w:val="CorpodetextoChar"/>
    <w:link w:val="RTCUreadoArtigo"/>
    <w:rsid w:val="00792BD6"/>
    <w:rPr>
      <w:rFonts w:ascii="Arial" w:hAnsi="Arial" w:cs="Times New Roman"/>
      <w:iCs/>
      <w:color w:val="946C00"/>
      <w:bdr w:val="single" w:sz="8" w:space="0" w:color="B48C28"/>
      <w:lang w:val="pt-BR"/>
    </w:rPr>
  </w:style>
  <w:style w:type="table" w:styleId="SimplesTabela2">
    <w:name w:val="Plain Table 2"/>
    <w:basedOn w:val="Tabelanormal"/>
    <w:rsid w:val="00B63FB8"/>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odalidadedoPTT">
    <w:name w:val="Modalidade do PTT"/>
    <w:basedOn w:val="Corpodetexto"/>
    <w:link w:val="ModalidadedoPTTChar"/>
    <w:autoRedefine/>
    <w:rsid w:val="005826E6"/>
    <w:rPr>
      <w:rFonts w:cs="Times New Roman"/>
      <w:color w:val="946C00"/>
      <w:bdr w:val="single" w:sz="8" w:space="0" w:color="B48C28"/>
      <w:shd w:val="clear" w:color="auto" w:fill="FFFFCC"/>
    </w:rPr>
  </w:style>
  <w:style w:type="character" w:customStyle="1" w:styleId="ModalidadedoPTTChar">
    <w:name w:val="Modalidade do PTT Char"/>
    <w:basedOn w:val="CorpodetextoChar"/>
    <w:link w:val="ModalidadedoPTT"/>
    <w:rsid w:val="005826E6"/>
    <w:rPr>
      <w:rFonts w:ascii="Arial" w:hAnsi="Arial" w:cs="Times New Roman"/>
      <w:iCs/>
      <w:color w:val="946C00"/>
      <w:bdr w:val="single" w:sz="8" w:space="0" w:color="B48C28"/>
      <w:lang w:val="pt-BR"/>
    </w:rPr>
  </w:style>
  <w:style w:type="paragraph" w:customStyle="1" w:styleId="RTCUkeywords">
    <w:name w:val="RTCU_keywords"/>
    <w:basedOn w:val="Corpodetexto"/>
    <w:link w:val="RTCUkeywordsChar"/>
    <w:autoRedefine/>
    <w:qFormat/>
    <w:rsid w:val="009F1CDA"/>
    <w:rPr>
      <w:rFonts w:eastAsiaTheme="majorEastAsia"/>
      <w:b/>
      <w:bCs/>
      <w:i/>
      <w:color w:val="0F4761" w:themeColor="accent1" w:themeShade="BF"/>
    </w:rPr>
  </w:style>
  <w:style w:type="character" w:customStyle="1" w:styleId="RTCUkeywordsChar">
    <w:name w:val="RTCU_keywords Char"/>
    <w:basedOn w:val="CorpodetextoChar"/>
    <w:link w:val="RTCUkeywords"/>
    <w:rsid w:val="009F1CDA"/>
    <w:rPr>
      <w:rFonts w:ascii="Arial" w:eastAsiaTheme="majorEastAsia" w:hAnsi="Arial" w:cs="Arial"/>
      <w:b/>
      <w:bCs/>
      <w:i/>
      <w:iCs/>
      <w:color w:val="0F4761" w:themeColor="accent1" w:themeShade="BF"/>
      <w:lang w:val="pt-BR"/>
    </w:rPr>
  </w:style>
  <w:style w:type="character" w:styleId="HiperlinkVisitado">
    <w:name w:val="FollowedHyperlink"/>
    <w:basedOn w:val="Fontepargpadro"/>
    <w:rsid w:val="00E71F67"/>
    <w:rPr>
      <w:color w:val="96607D" w:themeColor="followedHyperlink"/>
      <w:u w:val="single"/>
    </w:rPr>
  </w:style>
  <w:style w:type="paragraph" w:customStyle="1" w:styleId="RTCUAviso">
    <w:name w:val="RTCU_Aviso"/>
    <w:basedOn w:val="RTCUReferncias"/>
    <w:link w:val="RTCUAvisoChar"/>
    <w:autoRedefine/>
    <w:qFormat/>
    <w:rsid w:val="00953BC7"/>
    <w:pPr>
      <w:spacing w:before="360" w:after="240" w:line="360" w:lineRule="auto"/>
    </w:pPr>
    <w:rPr>
      <w:b/>
      <w:bCs/>
      <w:color w:val="A66500"/>
      <w:sz w:val="32"/>
      <w:szCs w:val="32"/>
    </w:rPr>
  </w:style>
  <w:style w:type="character" w:customStyle="1" w:styleId="RTCUAvisoChar">
    <w:name w:val="RTCU_Aviso Char"/>
    <w:basedOn w:val="RTCURefernciasChar"/>
    <w:link w:val="RTCUAviso"/>
    <w:rsid w:val="00953BC7"/>
    <w:rPr>
      <w:rFonts w:ascii="Arial" w:hAnsi="Arial" w:cs="Times New Roman"/>
      <w:b/>
      <w:bCs/>
      <w:iCs/>
      <w:color w:val="A66500"/>
      <w:sz w:val="32"/>
      <w:szCs w:val="32"/>
      <w:lang w:val="pt-BR"/>
    </w:rPr>
  </w:style>
  <w:style w:type="paragraph" w:customStyle="1" w:styleId="CRediT">
    <w:name w:val="CRediT"/>
    <w:basedOn w:val="Ttulo1"/>
    <w:link w:val="CRediTChar"/>
    <w:autoRedefine/>
    <w:qFormat/>
    <w:rsid w:val="009F6897"/>
    <w:rPr>
      <w:bCs/>
      <w:caps w:val="0"/>
    </w:rPr>
  </w:style>
  <w:style w:type="character" w:customStyle="1" w:styleId="CRediTChar">
    <w:name w:val="CRediT Char"/>
    <w:basedOn w:val="Ttulo1Char"/>
    <w:link w:val="CRediT"/>
    <w:rsid w:val="009F6897"/>
    <w:rPr>
      <w:rFonts w:ascii="Arial" w:eastAsiaTheme="majorEastAsia" w:hAnsi="Arial" w:cs="Arial"/>
      <w:b/>
      <w:bCs/>
      <w:caps w:val="0"/>
      <w:color w:val="0F4761" w:themeColor="accent1" w:themeShade="BF"/>
      <w:sz w:val="28"/>
      <w:szCs w:val="28"/>
      <w:lang w:val="pt-BR"/>
    </w:rPr>
  </w:style>
  <w:style w:type="paragraph" w:customStyle="1" w:styleId="AbstractResumen">
    <w:name w:val="Abstract/Resumen"/>
    <w:basedOn w:val="Ttulo1"/>
    <w:link w:val="AbstractResumenChar"/>
    <w:autoRedefine/>
    <w:rsid w:val="002574AA"/>
    <w:rPr>
      <w:bCs/>
      <w:i/>
      <w:iCs/>
    </w:rPr>
  </w:style>
  <w:style w:type="character" w:customStyle="1" w:styleId="AbstractResumenChar">
    <w:name w:val="Abstract/Resumen Char"/>
    <w:basedOn w:val="Ttulo1Char"/>
    <w:link w:val="AbstractResumen"/>
    <w:rsid w:val="002574AA"/>
    <w:rPr>
      <w:rFonts w:ascii="Arial" w:eastAsiaTheme="majorEastAsia" w:hAnsi="Arial" w:cs="Arial"/>
      <w:b/>
      <w:bCs/>
      <w:i/>
      <w:iCs/>
      <w:caps/>
      <w:color w:val="0F4761" w:themeColor="accent1" w:themeShade="BF"/>
      <w:sz w:val="28"/>
      <w:szCs w:val="28"/>
      <w:lang w:val="pt-BR"/>
    </w:rPr>
  </w:style>
  <w:style w:type="paragraph" w:customStyle="1" w:styleId="RTCUTtuloReferncias">
    <w:name w:val="RTCU_Título_Referências"/>
    <w:basedOn w:val="Ttulo1"/>
    <w:link w:val="RTCUTtuloRefernciasChar"/>
    <w:autoRedefine/>
    <w:qFormat/>
    <w:rsid w:val="009F46F0"/>
    <w:pPr>
      <w:jc w:val="center"/>
    </w:pPr>
    <w:rPr>
      <w:bCs/>
    </w:rPr>
  </w:style>
  <w:style w:type="character" w:customStyle="1" w:styleId="RTCUTtuloRefernciasChar">
    <w:name w:val="RTCU_Título_Referências Char"/>
    <w:basedOn w:val="Ttulo1Char"/>
    <w:link w:val="RTCUTtuloReferncias"/>
    <w:rsid w:val="009F46F0"/>
    <w:rPr>
      <w:rFonts w:ascii="Arial" w:eastAsiaTheme="majorEastAsia" w:hAnsi="Arial" w:cs="Arial"/>
      <w:b/>
      <w:bCs/>
      <w:caps/>
      <w:color w:val="0F4761" w:themeColor="accent1" w:themeShade="BF"/>
      <w:sz w:val="28"/>
      <w:szCs w:val="28"/>
      <w:lang w:val="pt-BR"/>
    </w:rPr>
  </w:style>
  <w:style w:type="paragraph" w:styleId="PargrafodaLista">
    <w:name w:val="List Paragraph"/>
    <w:basedOn w:val="Normal"/>
    <w:qFormat/>
    <w:rsid w:val="00330117"/>
    <w:pPr>
      <w:numPr>
        <w:numId w:val="1"/>
      </w:numPr>
      <w:ind w:left="397" w:firstLine="0"/>
    </w:pPr>
    <w:rPr>
      <w:rFonts w:cs="Arial"/>
    </w:rPr>
  </w:style>
  <w:style w:type="paragraph" w:customStyle="1" w:styleId="TtuloPrincipal">
    <w:name w:val="Título Principal"/>
    <w:basedOn w:val="Ttulo1"/>
    <w:link w:val="TtuloPrincipalChar"/>
    <w:qFormat/>
    <w:rsid w:val="004F309B"/>
    <w:rPr>
      <w:bCs/>
      <w:sz w:val="36"/>
    </w:rPr>
  </w:style>
  <w:style w:type="character" w:customStyle="1" w:styleId="TtuloPrincipalChar">
    <w:name w:val="Título Principal Char"/>
    <w:basedOn w:val="Ttulo1Char"/>
    <w:link w:val="TtuloPrincipal"/>
    <w:rsid w:val="004F309B"/>
    <w:rPr>
      <w:rFonts w:ascii="Arial" w:eastAsiaTheme="majorEastAsia" w:hAnsi="Arial" w:cs="Arial"/>
      <w:b/>
      <w:bCs/>
      <w:caps/>
      <w:color w:val="0F4761" w:themeColor="accent1" w:themeShade="BF"/>
      <w:sz w:val="36"/>
      <w:szCs w:val="2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comments.xml.rels><?xml version="1.0" encoding="UTF-8" standalone="yes"?>
<Relationships xmlns="http://schemas.openxmlformats.org/package/2006/relationships"><Relationship Id="rId3" Type="http://schemas.openxmlformats.org/officeDocument/2006/relationships/hyperlink" Target="https://revista.tcu.gov.br/ojs/index.php/RTCU/libraryFiles%20/downloadPublic/6" TargetMode="External"/><Relationship Id="rId2" Type="http://schemas.openxmlformats.org/officeDocument/2006/relationships/hyperlink" Target="https://revista.tcu.gov.br/ojs/index.php/RTCU/libraryFiles/downloadPublic/6" TargetMode="External"/><Relationship Id="rId1" Type="http://schemas.openxmlformats.org/officeDocument/2006/relationships/hyperlink" Target="https://revista.tcu.gov.br/ojs/index.php/RTCU/libraryFiles/downloadPublic/6" TargetMode="Externa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hyperlink" Target="https://revista.tcu.gov.br/ojs/index.php/RTCU/libraryFiles/downloadPublic/6"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hyperlink" Target="https://www.scielo.br/j/es/a/qrKPHrqPTpMY59HLsbqtRGn/?lang=pt." TargetMode="External"/><Relationship Id="rId26" Type="http://schemas.openxmlformats.org/officeDocument/2006/relationships/hyperlink" Target="https://revista.tcu.gov.br/ojs/index.php/RTCU/libraryFiles/downloadPublic/6" TargetMode="External"/><Relationship Id="rId3" Type="http://schemas.openxmlformats.org/officeDocument/2006/relationships/customXml" Target="../customXml/item3.xml"/><Relationship Id="rId21" Type="http://schemas.openxmlformats.org/officeDocument/2006/relationships/hyperlink" Target="https://revista.tcu.gov.br/ojs/index.php/RTCU/libraryFiles/downloadPublic/6" TargetMode="External"/><Relationship Id="rId7" Type="http://schemas.openxmlformats.org/officeDocument/2006/relationships/image" Target="media/image1.png"/><Relationship Id="rId12" Type="http://schemas.openxmlformats.org/officeDocument/2006/relationships/hyperlink" Target="https://revista.tcu.gov.br/ojs/index.php/RTCU/libraryFiles/downloadPublic/6" TargetMode="External"/><Relationship Id="rId17" Type="http://schemas.openxmlformats.org/officeDocument/2006/relationships/hyperlink" Target="https://doi.org/10.1590/S0101-73302008000200005" TargetMode="External"/><Relationship Id="rId25" Type="http://schemas.openxmlformats.org/officeDocument/2006/relationships/hyperlink" Target="https://revista.tcu.gov.br/ojs/index.php/RTCU/libraryFiles/downloadPublic/6"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revista.tcu.gov.br/ojs/index.php/RTCU/article/view/2164"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revista.tcu.gov.br/ojs/index.php/RTCU/libraryFiles/downloadPublic/6" TargetMode="External"/><Relationship Id="rId32" Type="http://schemas.openxmlformats.org/officeDocument/2006/relationships/theme" Target="theme/theme1.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hyperlink" Target="https://revista.tcu.gov.br/ojs/index.php/RTCU/libraryFiles/downloadPublic/6" TargetMode="External"/><Relationship Id="rId28" Type="http://schemas.openxmlformats.org/officeDocument/2006/relationships/hyperlink" Target="https://revista.tcu.gov.br/ojs/index.php/RTCU/libraryFiles/downloadPublic/6" TargetMode="External"/><Relationship Id="rId10" Type="http://schemas.openxmlformats.org/officeDocument/2006/relationships/footnotes" Target="footnotes.xml"/><Relationship Id="rId19" Type="http://schemas.openxmlformats.org/officeDocument/2006/relationships/hyperlink" Target="https://doi.org/10.69518/rtcu.156.43-67"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 Id="rId22" Type="http://schemas.openxmlformats.org/officeDocument/2006/relationships/hyperlink" Target="https://revista.tcu.gov.br/ojs/index.php/RTCU/libraryFiles/downloadPublic/6" TargetMode="External"/><Relationship Id="rId27" Type="http://schemas.openxmlformats.org/officeDocument/2006/relationships/hyperlink" Target="https://revista.tcu.gov.br/ojs/index.php/RTCU/libraryFiles/downloadPublic/6"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ss\Documents\Atualiza&#231;&#227;o%20Revista\Textos%20finais%208_6_2026\Template_Artigo_original_Revisao_de_literatura_11_9_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fb25ea2-494b-4909-a6d0-22f2ca4b819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BCE8B30685911458A028F1479EBD0DF" ma:contentTypeVersion="5" ma:contentTypeDescription="Create a new document." ma:contentTypeScope="" ma:versionID="62dccc7dd83da0a0c2b035f107404f49">
  <xsd:schema xmlns:xsd="http://www.w3.org/2001/XMLSchema" xmlns:xs="http://www.w3.org/2001/XMLSchema" xmlns:p="http://schemas.microsoft.com/office/2006/metadata/properties" xmlns:ns3="bfb25ea2-494b-4909-a6d0-22f2ca4b8197" targetNamespace="http://schemas.microsoft.com/office/2006/metadata/properties" ma:root="true" ma:fieldsID="c2f8d9a93c091a5d4767aba11a3a2106" ns3:_="">
    <xsd:import namespace="bfb25ea2-494b-4909-a6d0-22f2ca4b8197"/>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25ea2-494b-4909-a6d0-22f2ca4b819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1E6AAC-2FB6-4440-B2EC-A550E6CDEEDB}">
  <ds:schemaRefs>
    <ds:schemaRef ds:uri="http://schemas.microsoft.com/office/2006/metadata/properties"/>
    <ds:schemaRef ds:uri="http://schemas.microsoft.com/office/infopath/2007/PartnerControls"/>
    <ds:schemaRef ds:uri="bfb25ea2-494b-4909-a6d0-22f2ca4b8197"/>
  </ds:schemaRefs>
</ds:datastoreItem>
</file>

<file path=customXml/itemProps2.xml><?xml version="1.0" encoding="utf-8"?>
<ds:datastoreItem xmlns:ds="http://schemas.openxmlformats.org/officeDocument/2006/customXml" ds:itemID="{95CD47A6-5F4B-4064-B582-C54260976E20}">
  <ds:schemaRefs>
    <ds:schemaRef ds:uri="http://schemas.openxmlformats.org/officeDocument/2006/bibliography"/>
  </ds:schemaRefs>
</ds:datastoreItem>
</file>

<file path=customXml/itemProps3.xml><?xml version="1.0" encoding="utf-8"?>
<ds:datastoreItem xmlns:ds="http://schemas.openxmlformats.org/officeDocument/2006/customXml" ds:itemID="{FE238E8D-441D-48FD-A6A7-E25C82C64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25ea2-494b-4909-a6d0-22f2ca4b81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AFB6B9-6FB8-48A2-9AF1-C131C38957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Template_Artigo_original_Revisao_de_literatura_11_9_2026.dotx</Template>
  <TotalTime>13</TotalTime>
  <Pages>7</Pages>
  <Words>1570</Words>
  <Characters>8483</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Alessandra Caballero Brügger Freitas</dc:creator>
  <cp:keywords/>
  <cp:lastModifiedBy>Alessandra Caballero Brügger Freitas</cp:lastModifiedBy>
  <cp:revision>3</cp:revision>
  <dcterms:created xsi:type="dcterms:W3CDTF">2026-09-11T15:44:00Z</dcterms:created>
  <dcterms:modified xsi:type="dcterms:W3CDTF">2026-09-11T15:57:00Z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0x010100ABCE8B30685911458A028F1479EBD0DF</vt:lpwstr>
  </property>
</Properties>
</file>